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UNIVERSITY FACULTY OF MEDICINE</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UNDERGRADUATE PROGRAM </w:t>
        <w:br w:type="textWrapping"/>
        <w:t xml:space="preserve">2023-2024 ACADEMIC YEAR</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EDUCATIONAL INFORMATION PACKAGE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
        <w:gridCol w:w="1505"/>
        <w:gridCol w:w="1505"/>
        <w:gridCol w:w="1505"/>
        <w:gridCol w:w="1505"/>
        <w:gridCol w:w="1505"/>
        <w:tblGridChange w:id="0">
          <w:tblGrid>
            <w:gridCol w:w="1504"/>
            <w:gridCol w:w="1505"/>
            <w:gridCol w:w="1505"/>
            <w:gridCol w:w="1505"/>
            <w:gridCol w:w="1505"/>
            <w:gridCol w:w="1505"/>
          </w:tblGrid>
        </w:tblGridChange>
      </w:tblGrid>
      <w:tr>
        <w:trPr>
          <w:cantSplit w:val="0"/>
          <w:trHeight w:val="420" w:hRule="atLeast"/>
          <w:tblHeader w:val="0"/>
        </w:trPr>
        <w:tc>
          <w:tcPr>
            <w:gridSpan w:val="6"/>
            <w:shd w:fill="d9d9d9" w:val="clear"/>
            <w:tcMar>
              <w:top w:w="100.0" w:type="dxa"/>
              <w:left w:w="100.0" w:type="dxa"/>
              <w:bottom w:w="100.0" w:type="dxa"/>
              <w:right w:w="100.0" w:type="dxa"/>
            </w:tcMar>
            <w:vAlign w:val="center"/>
          </w:tcPr>
          <w:p w:rsidR="00000000" w:rsidDel="00000000" w:rsidP="00000000" w:rsidRDefault="00000000" w:rsidRPr="00000000" w14:paraId="00000006">
            <w:pPr>
              <w:widowControl w:val="0"/>
              <w:spacing w:line="240" w:lineRule="auto"/>
              <w:jc w:val="center"/>
              <w:rPr>
                <w:b w:val="1"/>
                <w:sz w:val="18"/>
                <w:szCs w:val="18"/>
              </w:rPr>
            </w:pPr>
            <w:r w:rsidDel="00000000" w:rsidR="00000000" w:rsidRPr="00000000">
              <w:rPr>
                <w:b w:val="1"/>
                <w:sz w:val="18"/>
                <w:szCs w:val="18"/>
                <w:rtl w:val="0"/>
              </w:rPr>
              <w:t xml:space="preserve">COURSE INFORMATION</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b w:val="1"/>
                <w:sz w:val="14"/>
                <w:szCs w:val="14"/>
              </w:rPr>
            </w:pPr>
            <w:r w:rsidDel="00000000" w:rsidR="00000000" w:rsidRPr="00000000">
              <w:rPr>
                <w:rFonts w:ascii="Times New Roman" w:cs="Times New Roman" w:eastAsia="Times New Roman" w:hAnsi="Times New Roman"/>
                <w:b w:val="1"/>
                <w:sz w:val="18"/>
                <w:szCs w:val="18"/>
                <w:rtl w:val="0"/>
              </w:rPr>
              <w:t xml:space="preserve">Course Name</w:t>
            </w:r>
            <w:r w:rsidDel="00000000" w:rsidR="00000000" w:rsidRPr="00000000">
              <w:rPr>
                <w:rtl w:val="0"/>
              </w:rPr>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sz w:val="18"/>
                <w:szCs w:val="18"/>
              </w:rPr>
            </w:pPr>
            <w:r w:rsidDel="00000000" w:rsidR="00000000" w:rsidRPr="00000000">
              <w:rPr>
                <w:sz w:val="18"/>
                <w:szCs w:val="18"/>
                <w:rtl w:val="0"/>
              </w:rPr>
              <w:t xml:space="preserve">Anesthesiology and Reanimation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line="240" w:lineRule="auto"/>
              <w:jc w:val="center"/>
              <w:rPr>
                <w:b w:val="1"/>
                <w:sz w:val="14"/>
                <w:szCs w:val="14"/>
              </w:rPr>
            </w:pPr>
            <w:r w:rsidDel="00000000" w:rsidR="00000000" w:rsidRPr="00000000">
              <w:rPr>
                <w:b w:val="1"/>
                <w:sz w:val="14"/>
                <w:szCs w:val="14"/>
                <w:rtl w:val="0"/>
              </w:rPr>
              <w:t xml:space="preserve">Course 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b w:val="1"/>
                <w:sz w:val="14"/>
                <w:szCs w:val="14"/>
              </w:rPr>
            </w:pPr>
            <w:r w:rsidDel="00000000" w:rsidR="00000000" w:rsidRPr="00000000">
              <w:rPr>
                <w:b w:val="1"/>
                <w:sz w:val="14"/>
                <w:szCs w:val="14"/>
                <w:rtl w:val="0"/>
              </w:rPr>
              <w:t xml:space="preserve">TIP 502</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b w:val="1"/>
                <w:sz w:val="14"/>
                <w:szCs w:val="14"/>
              </w:rPr>
            </w:pPr>
            <w:r w:rsidDel="00000000" w:rsidR="00000000" w:rsidRPr="00000000">
              <w:rPr>
                <w:b w:val="1"/>
                <w:sz w:val="14"/>
                <w:szCs w:val="14"/>
                <w:rtl w:val="0"/>
              </w:rPr>
              <w:t xml:space="preserve">Phase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sz w:val="14"/>
                <w:szCs w:val="14"/>
              </w:rPr>
            </w:pPr>
            <w:r w:rsidDel="00000000" w:rsidR="00000000" w:rsidRPr="00000000">
              <w:rPr>
                <w:sz w:val="14"/>
                <w:szCs w:val="14"/>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b w:val="1"/>
                <w:sz w:val="14"/>
                <w:szCs w:val="14"/>
              </w:rPr>
            </w:pPr>
            <w:r w:rsidDel="00000000" w:rsidR="00000000" w:rsidRPr="00000000">
              <w:rPr>
                <w:b w:val="1"/>
                <w:sz w:val="14"/>
                <w:szCs w:val="14"/>
                <w:rtl w:val="0"/>
              </w:rPr>
              <w:t xml:space="preserve">Level of course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sz w:val="14"/>
                <w:szCs w:val="14"/>
              </w:rPr>
            </w:pPr>
            <w:r w:rsidDel="00000000" w:rsidR="00000000" w:rsidRPr="00000000">
              <w:rPr>
                <w:sz w:val="14"/>
                <w:szCs w:val="14"/>
                <w:rtl w:val="0"/>
              </w:rPr>
              <w:t xml:space="preserve">Undergraduate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b w:val="1"/>
                <w:sz w:val="14"/>
                <w:szCs w:val="14"/>
              </w:rPr>
            </w:pPr>
            <w:r w:rsidDel="00000000" w:rsidR="00000000" w:rsidRPr="00000000">
              <w:rPr>
                <w:rFonts w:ascii="Times New Roman" w:cs="Times New Roman" w:eastAsia="Times New Roman" w:hAnsi="Times New Roman"/>
                <w:b w:val="1"/>
                <w:sz w:val="18"/>
                <w:szCs w:val="18"/>
                <w:rtl w:val="0"/>
              </w:rPr>
              <w:t xml:space="preserve">Language of the Course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jc w:val="center"/>
              <w:rPr>
                <w:sz w:val="14"/>
                <w:szCs w:val="14"/>
              </w:rPr>
            </w:pPr>
            <w:r w:rsidDel="00000000" w:rsidR="00000000" w:rsidRPr="00000000">
              <w:rPr>
                <w:sz w:val="14"/>
                <w:szCs w:val="14"/>
                <w:rtl w:val="0"/>
              </w:rPr>
              <w:t xml:space="preserve">English</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b w:val="1"/>
                <w:sz w:val="14"/>
                <w:szCs w:val="14"/>
              </w:rPr>
            </w:pPr>
            <w:r w:rsidDel="00000000" w:rsidR="00000000" w:rsidRPr="00000000">
              <w:rPr>
                <w:rFonts w:ascii="Times New Roman" w:cs="Times New Roman" w:eastAsia="Times New Roman" w:hAnsi="Times New Roman"/>
                <w:b w:val="1"/>
                <w:sz w:val="18"/>
                <w:szCs w:val="18"/>
                <w:rtl w:val="0"/>
              </w:rPr>
              <w:t xml:space="preserve">Mode of Delivery</w:t>
            </w:r>
            <w:r w:rsidDel="00000000" w:rsidR="00000000" w:rsidRPr="00000000">
              <w:rPr>
                <w:rtl w:val="0"/>
              </w:rPr>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sz w:val="14"/>
                <w:szCs w:val="14"/>
              </w:rPr>
            </w:pPr>
            <w:r w:rsidDel="00000000" w:rsidR="00000000" w:rsidRPr="00000000">
              <w:rPr>
                <w:sz w:val="14"/>
                <w:szCs w:val="14"/>
                <w:rtl w:val="0"/>
              </w:rPr>
              <w:t xml:space="preserve">Face to face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jc w:val="center"/>
              <w:rPr>
                <w:b w:val="1"/>
                <w:sz w:val="14"/>
                <w:szCs w:val="14"/>
              </w:rPr>
            </w:pPr>
            <w:r w:rsidDel="00000000" w:rsidR="00000000" w:rsidRPr="00000000">
              <w:rPr>
                <w:b w:val="1"/>
                <w:sz w:val="14"/>
                <w:szCs w:val="14"/>
                <w:rtl w:val="0"/>
              </w:rPr>
              <w:t xml:space="preserve">Lesson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jc w:val="center"/>
              <w:rPr>
                <w:sz w:val="14"/>
                <w:szCs w:val="14"/>
              </w:rPr>
            </w:pPr>
            <w:r w:rsidDel="00000000" w:rsidR="00000000" w:rsidRPr="00000000">
              <w:rPr>
                <w:sz w:val="14"/>
                <w:szCs w:val="14"/>
                <w:rtl w:val="0"/>
              </w:rPr>
              <w:t xml:space="preserve">Compulsory</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line="240" w:lineRule="auto"/>
              <w:jc w:val="center"/>
              <w:rPr>
                <w:b w:val="1"/>
                <w:sz w:val="14"/>
                <w:szCs w:val="14"/>
              </w:rPr>
            </w:pPr>
            <w:r w:rsidDel="00000000" w:rsidR="00000000" w:rsidRPr="00000000">
              <w:rPr>
                <w:rFonts w:ascii="Times New Roman" w:cs="Times New Roman" w:eastAsia="Times New Roman" w:hAnsi="Times New Roman"/>
                <w:b w:val="1"/>
                <w:sz w:val="18"/>
                <w:szCs w:val="18"/>
                <w:rtl w:val="0"/>
              </w:rPr>
              <w:t xml:space="preserve">Prerequisite</w:t>
            </w:r>
            <w:r w:rsidDel="00000000" w:rsidR="00000000" w:rsidRPr="00000000">
              <w:rPr>
                <w:rtl w:val="0"/>
              </w:rPr>
            </w:r>
          </w:p>
        </w:tc>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rPr>
                <w:sz w:val="14"/>
                <w:szCs w:val="14"/>
              </w:rPr>
            </w:pPr>
            <w:r w:rsidDel="00000000" w:rsidR="00000000" w:rsidRPr="00000000">
              <w:rPr>
                <w:rtl w:val="0"/>
              </w:rPr>
            </w:r>
          </w:p>
        </w:tc>
      </w:tr>
    </w:tbl>
    <w:p w:rsidR="00000000" w:rsidDel="00000000" w:rsidP="00000000" w:rsidRDefault="00000000" w:rsidRPr="00000000" w14:paraId="00000024">
      <w:pPr>
        <w:rPr>
          <w:rFonts w:ascii="Times New Roman" w:cs="Times New Roman" w:eastAsia="Times New Roman" w:hAnsi="Times New Roman"/>
          <w:b w:val="1"/>
          <w:sz w:val="18"/>
          <w:szCs w:val="18"/>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0"/>
        <w:gridCol w:w="2552"/>
        <w:gridCol w:w="2033"/>
        <w:gridCol w:w="2034"/>
        <w:tblGridChange w:id="0">
          <w:tblGrid>
            <w:gridCol w:w="2410"/>
            <w:gridCol w:w="2552"/>
            <w:gridCol w:w="2033"/>
            <w:gridCol w:w="2034"/>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ECTS</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ECTS Credits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Theoretical Lecture Hours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Practical Hours</w:t>
            </w:r>
          </w:p>
        </w:tc>
        <w:tc>
          <w:tcPr>
            <w:shd w:fill="auto" w:val="clear"/>
            <w:vAlign w:val="center"/>
          </w:tcPr>
          <w:p w:rsidR="00000000" w:rsidDel="00000000" w:rsidP="00000000" w:rsidRDefault="00000000" w:rsidRPr="00000000" w14:paraId="0000002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Duration</w:t>
            </w:r>
          </w:p>
          <w:p w:rsidR="00000000" w:rsidDel="00000000" w:rsidP="00000000" w:rsidRDefault="00000000" w:rsidRPr="00000000" w14:paraId="0000002D">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w:t>
            </w:r>
          </w:p>
        </w:tc>
        <w:tc>
          <w:tcPr>
            <w:shd w:fill="auto" w:val="clear"/>
            <w:vAlign w:val="center"/>
          </w:tcPr>
          <w:p w:rsidR="00000000" w:rsidDel="00000000" w:rsidP="00000000" w:rsidRDefault="00000000" w:rsidRPr="00000000" w14:paraId="00000031">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weeks</w:t>
            </w:r>
          </w:p>
          <w:p w:rsidR="00000000" w:rsidDel="00000000" w:rsidP="00000000" w:rsidRDefault="00000000" w:rsidRPr="00000000" w14:paraId="00000032">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42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b w:val="1"/>
                <w:sz w:val="18"/>
                <w:szCs w:val="18"/>
              </w:rPr>
            </w:pPr>
            <w:r w:rsidDel="00000000" w:rsidR="00000000" w:rsidRPr="00000000">
              <w:rPr>
                <w:b w:val="1"/>
                <w:sz w:val="18"/>
                <w:szCs w:val="18"/>
                <w:rtl w:val="0"/>
              </w:rPr>
              <w:t xml:space="preserve">COURSE COORDINATORS AND INSTRUCTORS</w:t>
            </w:r>
          </w:p>
        </w:tc>
      </w:tr>
      <w:tr>
        <w:trPr>
          <w:cantSplit w:val="0"/>
          <w:trHeight w:val="380" w:hRule="atLeast"/>
          <w:tblHeader w:val="0"/>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Course coordinator, contact information and Office hours: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Zeliha Özer MD., Professor, Maltepe University, Faculty of Medicine,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Department of Anesthesiology and Reanimation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Arial" w:cs="Arial" w:eastAsia="Arial" w:hAnsi="Arial"/>
                <w:b w:val="1"/>
                <w:i w:val="0"/>
                <w:smallCaps w:val="0"/>
                <w:strike w:val="0"/>
                <w:color w:val="000000"/>
                <w:sz w:val="20"/>
                <w:szCs w:val="20"/>
                <w:u w:val="none"/>
                <w:shd w:fill="auto" w:val="clear"/>
                <w:vertAlign w:val="baseline"/>
              </w:rPr>
            </w:pPr>
            <w:hyperlink r:id="rId6">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zelihaozer@maltepe.edu.tr</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Office hours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Monday 10.00-12.00</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Instructors, contact information and Office hours: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Ercan Şerifsoy, MD., Assistant Professor, Maltepe Üniversity, Faculty of Medicine,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Department of Anesthesiology and Reanimation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5b9bd5"/>
                <w:sz w:val="20"/>
                <w:szCs w:val="20"/>
                <w:u w:val="none"/>
                <w:shd w:fill="auto" w:val="clear"/>
                <w:vertAlign w:val="baseline"/>
              </w:rPr>
            </w:pPr>
            <w:hyperlink r:id="rId7">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ercan.serifsoy@maltepe.edu.tr</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Office hours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Monday 10.00-12.00</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Abdullah Aydın Özcan MD., Assistant Professor, Maltepe Üniversity, Faculty of Medicine,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Department of Anesthesiology and Reanimation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8">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Abdullahaydın.ozcan@maltepe.edu.tr</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Office hours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Monday 10.00-12.00</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r>
    </w:tbl>
    <w:p w:rsidR="00000000" w:rsidDel="00000000" w:rsidP="00000000" w:rsidRDefault="00000000" w:rsidRPr="00000000" w14:paraId="00000054">
      <w:pPr>
        <w:rPr>
          <w:b w:val="1"/>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line="240" w:lineRule="auto"/>
              <w:jc w:val="center"/>
              <w:rPr>
                <w:b w:val="1"/>
                <w:sz w:val="18"/>
                <w:szCs w:val="18"/>
              </w:rPr>
            </w:pPr>
            <w:r w:rsidDel="00000000" w:rsidR="00000000" w:rsidRPr="00000000">
              <w:rPr>
                <w:rFonts w:ascii="Times New Roman" w:cs="Times New Roman" w:eastAsia="Times New Roman" w:hAnsi="Times New Roman"/>
                <w:b w:val="1"/>
                <w:sz w:val="18"/>
                <w:szCs w:val="18"/>
                <w:rtl w:val="0"/>
              </w:rPr>
              <w:t xml:space="preserve">GENERAL OBJECTIVE AND CATEGORY OF THE COURSE</w:t>
            </w: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6">
            <w:pPr>
              <w:rPr>
                <w:sz w:val="16"/>
                <w:szCs w:val="16"/>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The general purpose of the Anesthesiology and Reanimation internship is to explain in detail the subjects of anesthesia practices, intensive care and</w:t>
            </w:r>
            <w:r w:rsidDel="00000000" w:rsidR="00000000" w:rsidRPr="00000000">
              <w:rPr>
                <w:sz w:val="42"/>
                <w:szCs w:val="42"/>
                <w:rtl w:val="0"/>
              </w:rPr>
              <w:t xml:space="preserve"> </w:t>
            </w:r>
            <w:r w:rsidDel="00000000" w:rsidR="00000000" w:rsidRPr="00000000">
              <w:rPr>
                <w:rtl w:val="0"/>
              </w:rPr>
              <w:t xml:space="preserve">algology. Basically, the definition of</w:t>
            </w:r>
            <w:r w:rsidDel="00000000" w:rsidR="00000000" w:rsidRPr="00000000">
              <w:rPr>
                <w:sz w:val="42"/>
                <w:szCs w:val="42"/>
                <w:rtl w:val="0"/>
              </w:rPr>
              <w:t xml:space="preserve"> </w:t>
            </w:r>
            <w:r w:rsidDel="00000000" w:rsidR="00000000" w:rsidRPr="00000000">
              <w:rPr>
                <w:rtl w:val="0"/>
              </w:rPr>
              <w:t xml:space="preserve">anesthesia and the responsibilities of the</w:t>
            </w:r>
            <w:r w:rsidDel="00000000" w:rsidR="00000000" w:rsidRPr="00000000">
              <w:rPr>
                <w:sz w:val="42"/>
                <w:szCs w:val="42"/>
                <w:rtl w:val="0"/>
              </w:rPr>
              <w:t xml:space="preserve"> </w:t>
            </w:r>
            <w:r w:rsidDel="00000000" w:rsidR="00000000" w:rsidRPr="00000000">
              <w:rPr>
                <w:rtl w:val="0"/>
              </w:rPr>
              <w:t xml:space="preserve">anesthesiologist, the concept of intensive</w:t>
            </w:r>
            <w:r w:rsidDel="00000000" w:rsidR="00000000" w:rsidRPr="00000000">
              <w:rPr>
                <w:sz w:val="42"/>
                <w:szCs w:val="42"/>
                <w:rtl w:val="0"/>
              </w:rPr>
              <w:t xml:space="preserve"> </w:t>
            </w:r>
            <w:r w:rsidDel="00000000" w:rsidR="00000000" w:rsidRPr="00000000">
              <w:rPr>
                <w:rtl w:val="0"/>
              </w:rPr>
              <w:t xml:space="preserve">care and what the need for intensive care means, the definition of algology and the interventions it includes are explained theoretically and practically.</w:t>
            </w:r>
          </w:p>
          <w:p w:rsidR="00000000" w:rsidDel="00000000" w:rsidP="00000000" w:rsidRDefault="00000000" w:rsidRPr="00000000" w14:paraId="00000058">
            <w:pPr>
              <w:rPr>
                <w:sz w:val="16"/>
                <w:szCs w:val="16"/>
              </w:rPr>
            </w:pPr>
            <w:r w:rsidDel="00000000" w:rsidR="00000000" w:rsidRPr="00000000">
              <w:rPr>
                <w:rtl w:val="0"/>
              </w:rPr>
            </w:r>
          </w:p>
          <w:p w:rsidR="00000000" w:rsidDel="00000000" w:rsidP="00000000" w:rsidRDefault="00000000" w:rsidRPr="00000000" w14:paraId="00000059">
            <w:pPr>
              <w:rPr>
                <w:sz w:val="16"/>
                <w:szCs w:val="16"/>
              </w:rPr>
            </w:pPr>
            <w:r w:rsidDel="00000000" w:rsidR="00000000" w:rsidRPr="00000000">
              <w:rPr>
                <w:rtl w:val="0"/>
              </w:rPr>
            </w:r>
          </w:p>
          <w:tbl>
            <w:tblPr>
              <w:tblStyle w:val="Table4"/>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CATEGORY OF THE COURSE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1f1f1f"/>
                      <w:sz w:val="18"/>
                      <w:szCs w:val="18"/>
                      <w:u w:val="none"/>
                      <w:shd w:fill="auto" w:val="clear"/>
                      <w:vertAlign w:val="baseline"/>
                    </w:rPr>
                  </w:pPr>
                  <w:r w:rsidDel="00000000" w:rsidR="00000000" w:rsidRPr="00000000">
                    <w:rPr>
                      <w:rFonts w:ascii="Arial" w:cs="Arial" w:eastAsia="Arial" w:hAnsi="Arial"/>
                      <w:b w:val="0"/>
                      <w:i w:val="0"/>
                      <w:smallCaps w:val="0"/>
                      <w:strike w:val="0"/>
                      <w:color w:val="1f1f1f"/>
                      <w:sz w:val="18"/>
                      <w:szCs w:val="18"/>
                      <w:u w:val="none"/>
                      <w:shd w:fill="auto" w:val="clear"/>
                      <w:vertAlign w:val="baseline"/>
                      <w:rtl w:val="0"/>
                    </w:rPr>
                    <w:t xml:space="preserve">Basic Vocational Course</w:t>
                  </w:r>
                </w:p>
                <w:p w:rsidR="00000000" w:rsidDel="00000000" w:rsidP="00000000" w:rsidRDefault="00000000" w:rsidRPr="00000000" w14:paraId="0000005D">
                  <w:pPr>
                    <w:rPr>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1f1f1f"/>
                      <w:sz w:val="18"/>
                      <w:szCs w:val="18"/>
                      <w:u w:val="none"/>
                      <w:shd w:fill="auto" w:val="clear"/>
                      <w:vertAlign w:val="baseline"/>
                      <w:rtl w:val="0"/>
                    </w:rPr>
                    <w:t xml:space="preserve">Specialization/Field Course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Support lesson</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Transferable skills lesson</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Humanities, communication and management skills lesson</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tc>
            </w:tr>
          </w:tbl>
          <w:p w:rsidR="00000000" w:rsidDel="00000000" w:rsidP="00000000" w:rsidRDefault="00000000" w:rsidRPr="00000000" w14:paraId="00000067">
            <w:pPr>
              <w:widowControl w:val="0"/>
              <w:spacing w:line="240" w:lineRule="auto"/>
              <w:jc w:val="center"/>
              <w:rPr>
                <w:sz w:val="18"/>
                <w:szCs w:val="18"/>
              </w:rPr>
            </w:pPr>
            <w:r w:rsidDel="00000000" w:rsidR="00000000" w:rsidRPr="00000000">
              <w:rPr>
                <w:rtl w:val="0"/>
              </w:rPr>
            </w:r>
          </w:p>
        </w:tc>
      </w:tr>
    </w:tbl>
    <w:p w:rsidR="00000000" w:rsidDel="00000000" w:rsidP="00000000" w:rsidRDefault="00000000" w:rsidRPr="00000000" w14:paraId="00000068">
      <w:pPr>
        <w:rPr>
          <w:b w:val="1"/>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jc w:val="center"/>
              <w:rPr>
                <w:b w:val="1"/>
                <w:sz w:val="18"/>
                <w:szCs w:val="18"/>
              </w:rPr>
            </w:pPr>
            <w:r w:rsidDel="00000000" w:rsidR="00000000" w:rsidRPr="00000000">
              <w:rPr>
                <w:b w:val="1"/>
                <w:sz w:val="18"/>
                <w:szCs w:val="18"/>
                <w:rtl w:val="0"/>
              </w:rPr>
              <w:t xml:space="preserve">COURSE TEXTBOOKS AND SUPPLEMENTARY READINGS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line="240" w:lineRule="auto"/>
              <w:rPr>
                <w:b w:val="1"/>
                <w:sz w:val="18"/>
                <w:szCs w:val="18"/>
              </w:rPr>
            </w:pPr>
            <w:r w:rsidDel="00000000" w:rsidR="00000000" w:rsidRPr="00000000">
              <w:rPr>
                <w:b w:val="1"/>
                <w:sz w:val="18"/>
                <w:szCs w:val="18"/>
                <w:rtl w:val="0"/>
              </w:rPr>
              <w:t xml:space="preserve">Course Textbooks</w:t>
            </w:r>
          </w:p>
          <w:p w:rsidR="00000000" w:rsidDel="00000000" w:rsidP="00000000" w:rsidRDefault="00000000" w:rsidRPr="00000000" w14:paraId="0000006B">
            <w:pPr>
              <w:widowControl w:val="0"/>
              <w:spacing w:line="240" w:lineRule="auto"/>
              <w:rPr>
                <w:sz w:val="18"/>
                <w:szCs w:val="18"/>
              </w:rPr>
            </w:pPr>
            <w:r w:rsidDel="00000000" w:rsidR="00000000" w:rsidRPr="00000000">
              <w:rPr>
                <w:sz w:val="18"/>
                <w:szCs w:val="18"/>
                <w:rtl w:val="0"/>
              </w:rPr>
              <w:t xml:space="preserve">Clinical Anesthesia, G.Edward Morgan</w:t>
            </w:r>
            <w:r w:rsidDel="00000000" w:rsidR="00000000" w:rsidRPr="00000000">
              <w:rPr>
                <w:sz w:val="14"/>
                <w:szCs w:val="14"/>
                <w:rtl w:val="0"/>
              </w:rPr>
              <w:br w:type="textWrapping"/>
            </w:r>
            <w:r w:rsidDel="00000000" w:rsidR="00000000" w:rsidRPr="00000000">
              <w:rPr>
                <w:rtl w:val="0"/>
              </w:rPr>
            </w:r>
          </w:p>
        </w:tc>
      </w:tr>
    </w:tbl>
    <w:p w:rsidR="00000000" w:rsidDel="00000000" w:rsidP="00000000" w:rsidRDefault="00000000" w:rsidRPr="00000000" w14:paraId="0000006C">
      <w:pPr>
        <w:spacing w:after="160" w:line="259" w:lineRule="auto"/>
        <w:rPr>
          <w:b w:val="1"/>
        </w:rPr>
      </w:pPr>
      <w:r w:rsidDel="00000000" w:rsidR="00000000" w:rsidRPr="00000000">
        <w:rPr>
          <w:rtl w:val="0"/>
        </w:rPr>
      </w:r>
    </w:p>
    <w:tbl>
      <w:tblPr>
        <w:tblStyle w:val="Table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line="240" w:lineRule="auto"/>
              <w:jc w:val="center"/>
              <w:rPr>
                <w:b w:val="1"/>
                <w:sz w:val="18"/>
                <w:szCs w:val="18"/>
              </w:rPr>
            </w:pPr>
            <w:r w:rsidDel="00000000" w:rsidR="00000000" w:rsidRPr="00000000">
              <w:rPr>
                <w:b w:val="1"/>
                <w:sz w:val="18"/>
                <w:szCs w:val="18"/>
                <w:rtl w:val="0"/>
              </w:rPr>
              <w:t xml:space="preserve">COURSE ASSESSMENT AND EVALUATION SYSTEM </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line="240" w:lineRule="auto"/>
              <w:rPr>
                <w:b w:val="1"/>
                <w:sz w:val="18"/>
                <w:szCs w:val="18"/>
              </w:rPr>
            </w:pPr>
            <w:r w:rsidDel="00000000" w:rsidR="00000000" w:rsidRPr="00000000">
              <w:rPr>
                <w:rtl w:val="0"/>
              </w:rPr>
            </w:r>
          </w:p>
          <w:tbl>
            <w:tblPr>
              <w:tblStyle w:val="Table7"/>
              <w:tblW w:w="55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3765"/>
              <w:gridCol w:w="1030"/>
              <w:tblGridChange w:id="0">
                <w:tblGrid>
                  <w:gridCol w:w="780"/>
                  <w:gridCol w:w="3765"/>
                  <w:gridCol w:w="10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b w:val="1"/>
                      <w:sz w:val="14"/>
                      <w:szCs w:val="14"/>
                    </w:rPr>
                  </w:pPr>
                  <w:r w:rsidDel="00000000" w:rsidR="00000000" w:rsidRPr="00000000">
                    <w:rPr>
                      <w:b w:val="1"/>
                      <w:sz w:val="14"/>
                      <w:szCs w:val="14"/>
                      <w:rtl w:val="0"/>
                    </w:rPr>
                    <w:t xml:space="preserve">Sıra No.</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b w:val="1"/>
                      <w:sz w:val="14"/>
                      <w:szCs w:val="14"/>
                    </w:rPr>
                  </w:pPr>
                  <w:r w:rsidDel="00000000" w:rsidR="00000000" w:rsidRPr="00000000">
                    <w:rPr>
                      <w:b w:val="1"/>
                      <w:sz w:val="14"/>
                      <w:szCs w:val="14"/>
                      <w:rtl w:val="0"/>
                    </w:rPr>
                    <w:t xml:space="preserve">Exam</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b w:val="1"/>
                      <w:sz w:val="14"/>
                      <w:szCs w:val="14"/>
                    </w:rPr>
                  </w:pPr>
                  <w:r w:rsidDel="00000000" w:rsidR="00000000" w:rsidRPr="00000000">
                    <w:rPr>
                      <w:b w:val="1"/>
                      <w:sz w:val="14"/>
                      <w:szCs w:val="14"/>
                      <w:rtl w:val="0"/>
                    </w:rPr>
                    <w:t xml:space="preserve">Percent Grade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b w:val="1"/>
                      <w:sz w:val="18"/>
                      <w:szCs w:val="18"/>
                      <w:rtl w:val="0"/>
                    </w:rPr>
                    <w:t xml:space="preserve">Clerkship Examination</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sz w:val="14"/>
                      <w:szCs w:val="14"/>
                      <w:rtl w:val="0"/>
                    </w:rPr>
                    <w:t xml:space="preserve">%50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b w:val="1"/>
                      <w:sz w:val="18"/>
                      <w:szCs w:val="18"/>
                      <w:rtl w:val="0"/>
                    </w:rPr>
                    <w:t xml:space="preserve">Clasical oral exam</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b w:val="1"/>
                      <w:sz w:val="14"/>
                      <w:szCs w:val="14"/>
                    </w:rPr>
                  </w:pPr>
                  <w:r w:rsidDel="00000000" w:rsidR="00000000" w:rsidRPr="00000000">
                    <w:rPr>
                      <w:b w:val="1"/>
                      <w:sz w:val="14"/>
                      <w:szCs w:val="14"/>
                      <w:rtl w:val="0"/>
                    </w:rPr>
                    <w:t xml:space="preserve">ICE (….)</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sz w:val="14"/>
                      <w:szCs w:val="14"/>
                      <w:rtl w:val="0"/>
                    </w:rPr>
                    <w:t xml:space="preserve">%50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b w:val="1"/>
                      <w:sz w:val="14"/>
                      <w:szCs w:val="14"/>
                      <w:rtl w:val="0"/>
                    </w:rPr>
                    <w:t xml:space="preserve">OSCE</w:t>
                  </w:r>
                  <w:r w:rsidDel="00000000" w:rsidR="00000000" w:rsidRPr="00000000">
                    <w:rPr>
                      <w:sz w:val="14"/>
                      <w:szCs w:val="14"/>
                      <w:rtl w:val="0"/>
                    </w:rPr>
                    <w:t xml:space="preserve"> (</w:t>
                  </w:r>
                  <w:r w:rsidDel="00000000" w:rsidR="00000000" w:rsidRPr="00000000">
                    <w:rPr>
                      <w:rFonts w:ascii="Times New Roman" w:cs="Times New Roman" w:eastAsia="Times New Roman" w:hAnsi="Times New Roman"/>
                      <w:b w:val="1"/>
                      <w:sz w:val="18"/>
                      <w:szCs w:val="18"/>
                      <w:rtl w:val="0"/>
                    </w:rPr>
                    <w:t xml:space="preserve">Structured Subjective Clinical Examination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rtl w:val="0"/>
                    </w:rPr>
                  </w:r>
                </w:p>
              </w:tc>
            </w:tr>
          </w:tbl>
          <w:p w:rsidR="00000000" w:rsidDel="00000000" w:rsidP="00000000" w:rsidRDefault="00000000" w:rsidRPr="00000000" w14:paraId="0000007E">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7F">
            <w:pPr>
              <w:widowControl w:val="0"/>
              <w:spacing w:line="240" w:lineRule="auto"/>
              <w:rPr>
                <w:b w:val="1"/>
                <w:sz w:val="14"/>
                <w:szCs w:val="14"/>
                <w:u w:val="single"/>
              </w:rPr>
            </w:pPr>
            <w:r w:rsidDel="00000000" w:rsidR="00000000" w:rsidRPr="00000000">
              <w:rPr>
                <w:b w:val="1"/>
                <w:sz w:val="14"/>
                <w:szCs w:val="14"/>
                <w:u w:val="single"/>
                <w:rtl w:val="0"/>
              </w:rPr>
              <w:t xml:space="preserve">NOTES:</w:t>
            </w:r>
          </w:p>
          <w:p w:rsidR="00000000" w:rsidDel="00000000" w:rsidP="00000000" w:rsidRDefault="00000000" w:rsidRPr="00000000" w14:paraId="00000080">
            <w:pPr>
              <w:widowControl w:val="0"/>
              <w:spacing w:line="240" w:lineRule="auto"/>
              <w:jc w:val="center"/>
              <w:rPr>
                <w:b w:val="1"/>
                <w:color w:val="ff0000"/>
                <w:sz w:val="14"/>
                <w:szCs w:val="14"/>
              </w:rPr>
            </w:pPr>
            <w:r w:rsidDel="00000000" w:rsidR="00000000" w:rsidRPr="00000000">
              <w:rPr>
                <w:sz w:val="14"/>
                <w:szCs w:val="14"/>
                <w:rtl w:val="0"/>
              </w:rPr>
              <w:t xml:space="preserve">Assessment and Evaluation System is organized according to T.C. Maltepe University Faculty of Medicine Education and Training Regulations</w:t>
            </w:r>
            <w:r w:rsidDel="00000000" w:rsidR="00000000" w:rsidRPr="00000000">
              <w:rPr>
                <w:b w:val="1"/>
                <w:sz w:val="14"/>
                <w:szCs w:val="14"/>
                <w:u w:val="single"/>
                <w:rtl w:val="0"/>
              </w:rPr>
              <w:t xml:space="preserve"> </w:t>
            </w:r>
            <w:r w:rsidDel="00000000" w:rsidR="00000000" w:rsidRPr="00000000">
              <w:rPr>
                <w:rtl w:val="0"/>
              </w:rPr>
            </w:r>
          </w:p>
          <w:p w:rsidR="00000000" w:rsidDel="00000000" w:rsidP="00000000" w:rsidRDefault="00000000" w:rsidRPr="00000000" w14:paraId="00000081">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82">
            <w:pPr>
              <w:widowControl w:val="0"/>
              <w:spacing w:line="240" w:lineRule="auto"/>
              <w:jc w:val="center"/>
              <w:rPr>
                <w:sz w:val="18"/>
                <w:szCs w:val="18"/>
              </w:rPr>
            </w:pPr>
            <w:r w:rsidDel="00000000" w:rsidR="00000000" w:rsidRPr="00000000">
              <w:rPr>
                <w:rtl w:val="0"/>
              </w:rPr>
            </w:r>
          </w:p>
        </w:tc>
      </w:tr>
    </w:tbl>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tbl>
      <w:tblPr>
        <w:tblStyle w:val="Table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85">
            <w:pPr>
              <w:widowControl w:val="0"/>
              <w:spacing w:line="240" w:lineRule="auto"/>
              <w:jc w:val="center"/>
              <w:rPr>
                <w:b w:val="1"/>
                <w:sz w:val="18"/>
                <w:szCs w:val="18"/>
              </w:rPr>
            </w:pPr>
            <w:r w:rsidDel="00000000" w:rsidR="00000000" w:rsidRPr="00000000">
              <w:rPr>
                <w:rFonts w:ascii="Times New Roman" w:cs="Times New Roman" w:eastAsia="Times New Roman" w:hAnsi="Times New Roman"/>
                <w:b w:val="1"/>
                <w:sz w:val="20"/>
                <w:szCs w:val="20"/>
                <w:rtl w:val="0"/>
              </w:rPr>
              <w:t xml:space="preserve">COURSE LEARNING OUTCOMES, SUB-SKILLS AND COMPETENCIES</w:t>
            </w: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spacing w:line="240" w:lineRule="auto"/>
              <w:rPr>
                <w:b w:val="1"/>
                <w:sz w:val="18"/>
                <w:szCs w:val="18"/>
              </w:rPr>
            </w:pPr>
            <w:r w:rsidDel="00000000" w:rsidR="00000000" w:rsidRPr="00000000">
              <w:rPr>
                <w:b w:val="1"/>
                <w:sz w:val="18"/>
                <w:szCs w:val="18"/>
                <w:rtl w:val="0"/>
              </w:rPr>
              <w:t xml:space="preserve">Students completed this course;</w:t>
            </w:r>
          </w:p>
          <w:tbl>
            <w:tblPr>
              <w:tblStyle w:val="Table9"/>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5776"/>
              <w:gridCol w:w="1229"/>
              <w:gridCol w:w="993"/>
              <w:tblGridChange w:id="0">
                <w:tblGrid>
                  <w:gridCol w:w="795"/>
                  <w:gridCol w:w="577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jc w:val="center"/>
                    <w:rPr>
                      <w:sz w:val="14"/>
                      <w:szCs w:val="14"/>
                    </w:rPr>
                  </w:pPr>
                  <w:r w:rsidDel="00000000" w:rsidR="00000000" w:rsidRPr="00000000">
                    <w:rPr>
                      <w:sz w:val="14"/>
                      <w:szCs w:val="14"/>
                      <w:rtl w:val="0"/>
                    </w:rPr>
                    <w:t xml:space="preserve">NO</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jc w:val="center"/>
                    <w:rPr>
                      <w:b w:val="1"/>
                      <w:sz w:val="14"/>
                      <w:szCs w:val="14"/>
                    </w:rPr>
                  </w:pPr>
                  <w:r w:rsidDel="00000000" w:rsidR="00000000" w:rsidRPr="00000000">
                    <w:rPr>
                      <w:rFonts w:ascii="Times New Roman" w:cs="Times New Roman" w:eastAsia="Times New Roman" w:hAnsi="Times New Roman"/>
                      <w:b w:val="1"/>
                      <w:sz w:val="20"/>
                      <w:szCs w:val="20"/>
                      <w:rtl w:val="0"/>
                    </w:rPr>
                    <w:t xml:space="preserve">Course learning outcomes, sub-skills and competencies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jc w:val="center"/>
                    <w:rPr>
                      <w:sz w:val="14"/>
                      <w:szCs w:val="14"/>
                    </w:rPr>
                  </w:pPr>
                  <w:r w:rsidDel="00000000" w:rsidR="00000000" w:rsidRPr="00000000">
                    <w:rPr>
                      <w:sz w:val="14"/>
                      <w:szCs w:val="14"/>
                      <w:rtl w:val="0"/>
                    </w:rPr>
                    <w:t xml:space="preserve">Education method</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jc w:val="center"/>
                    <w:rPr>
                      <w:sz w:val="14"/>
                      <w:szCs w:val="14"/>
                    </w:rPr>
                  </w:pPr>
                  <w:r w:rsidDel="00000000" w:rsidR="00000000" w:rsidRPr="00000000">
                    <w:rPr>
                      <w:sz w:val="14"/>
                      <w:szCs w:val="14"/>
                      <w:rtl w:val="0"/>
                    </w:rPr>
                    <w:t xml:space="preserve">Evaluation method</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widowControl w:val="0"/>
                    <w:jc w:val="center"/>
                    <w:rPr>
                      <w:sz w:val="14"/>
                      <w:szCs w:val="14"/>
                    </w:rPr>
                  </w:pPr>
                  <w:r w:rsidDel="00000000" w:rsidR="00000000" w:rsidRPr="00000000">
                    <w:rPr>
                      <w:b w:val="1"/>
                      <w:sz w:val="14"/>
                      <w:szCs w:val="14"/>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rPr>
                      <w:rFonts w:ascii="Times New Roman" w:cs="Times New Roman" w:eastAsia="Times New Roman" w:hAnsi="Times New Roman"/>
                      <w:sz w:val="20"/>
                      <w:szCs w:val="20"/>
                    </w:rPr>
                  </w:pPr>
                  <w:r w:rsidDel="00000000" w:rsidR="00000000" w:rsidRPr="00000000">
                    <w:rPr>
                      <w:color w:val="1f1f1f"/>
                      <w:sz w:val="16"/>
                      <w:szCs w:val="16"/>
                      <w:rtl w:val="0"/>
                    </w:rPr>
                    <w:t xml:space="preserve">Will be able to define anesthesia comprehensively and list the basic features of anesthesia techniques.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jc w:val="center"/>
                    <w:rPr>
                      <w:sz w:val="14"/>
                      <w:szCs w:val="14"/>
                    </w:rPr>
                  </w:pPr>
                  <w:r w:rsidDel="00000000" w:rsidR="00000000" w:rsidRPr="00000000">
                    <w:rPr>
                      <w:sz w:val="14"/>
                      <w:szCs w:val="14"/>
                      <w:rtl w:val="0"/>
                    </w:rPr>
                    <w:t xml:space="preserve">EY2,EY5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jc w:val="center"/>
                    <w:rPr>
                      <w:sz w:val="14"/>
                      <w:szCs w:val="14"/>
                    </w:rPr>
                  </w:pPr>
                  <w:r w:rsidDel="00000000" w:rsidR="00000000" w:rsidRPr="00000000">
                    <w:rPr>
                      <w:sz w:val="14"/>
                      <w:szCs w:val="14"/>
                      <w:rtl w:val="0"/>
                    </w:rPr>
                    <w:t xml:space="preserve">OD1,ÖD3</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F">
                  <w:pPr>
                    <w:widowControl w:val="0"/>
                    <w:jc w:val="center"/>
                    <w:rPr>
                      <w:sz w:val="14"/>
                      <w:szCs w:val="14"/>
                    </w:rPr>
                  </w:pPr>
                  <w:r w:rsidDel="00000000" w:rsidR="00000000" w:rsidRPr="00000000">
                    <w:rPr>
                      <w:b w:val="1"/>
                      <w:sz w:val="14"/>
                      <w:szCs w:val="14"/>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spacing w:line="360" w:lineRule="auto"/>
                    <w:rPr>
                      <w:sz w:val="14"/>
                      <w:szCs w:val="14"/>
                    </w:rPr>
                  </w:pPr>
                  <w:r w:rsidDel="00000000" w:rsidR="00000000" w:rsidRPr="00000000">
                    <w:rPr>
                      <w:color w:val="1f1f1f"/>
                      <w:sz w:val="16"/>
                      <w:szCs w:val="16"/>
                      <w:rtl w:val="0"/>
                    </w:rPr>
                    <w:t xml:space="preserve">Know the clinical findings necessary to diagnose respiratory failure.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1">
                  <w:pPr>
                    <w:widowControl w:val="0"/>
                    <w:jc w:val="center"/>
                    <w:rPr>
                      <w:sz w:val="14"/>
                      <w:szCs w:val="14"/>
                    </w:rPr>
                  </w:pPr>
                  <w:r w:rsidDel="00000000" w:rsidR="00000000" w:rsidRPr="00000000">
                    <w:rPr>
                      <w:sz w:val="14"/>
                      <w:szCs w:val="14"/>
                      <w:rtl w:val="0"/>
                    </w:rPr>
                    <w:t xml:space="preserve">EY2,EY5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jc w:val="center"/>
                    <w:rPr>
                      <w:sz w:val="14"/>
                      <w:szCs w:val="14"/>
                    </w:rPr>
                  </w:pPr>
                  <w:r w:rsidDel="00000000" w:rsidR="00000000" w:rsidRPr="00000000">
                    <w:rPr>
                      <w:sz w:val="14"/>
                      <w:szCs w:val="14"/>
                      <w:rtl w:val="0"/>
                    </w:rPr>
                    <w:t xml:space="preserve">ÖD1,ÖD3</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widowControl w:val="0"/>
                    <w:jc w:val="center"/>
                    <w:rPr>
                      <w:sz w:val="14"/>
                      <w:szCs w:val="14"/>
                    </w:rPr>
                  </w:pPr>
                  <w:r w:rsidDel="00000000" w:rsidR="00000000" w:rsidRPr="00000000">
                    <w:rPr>
                      <w:b w:val="1"/>
                      <w:sz w:val="14"/>
                      <w:szCs w:val="14"/>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rPr>
                      <w:sz w:val="14"/>
                      <w:szCs w:val="14"/>
                    </w:rPr>
                  </w:pPr>
                  <w:r w:rsidDel="00000000" w:rsidR="00000000" w:rsidRPr="00000000">
                    <w:rPr>
                      <w:color w:val="1f1f1f"/>
                      <w:sz w:val="16"/>
                      <w:szCs w:val="16"/>
                      <w:rtl w:val="0"/>
                    </w:rPr>
                    <w:t xml:space="preserve">Will be able to monitor the patient with respiratory failure and provide oxygen support with a mask.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jc w:val="center"/>
                    <w:rPr>
                      <w:sz w:val="14"/>
                      <w:szCs w:val="14"/>
                    </w:rPr>
                  </w:pPr>
                  <w:r w:rsidDel="00000000" w:rsidR="00000000" w:rsidRPr="00000000">
                    <w:rPr>
                      <w:sz w:val="14"/>
                      <w:szCs w:val="14"/>
                      <w:rtl w:val="0"/>
                    </w:rPr>
                    <w:t xml:space="preserve">EY4,EY5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jc w:val="center"/>
                    <w:rPr>
                      <w:sz w:val="14"/>
                      <w:szCs w:val="14"/>
                    </w:rPr>
                  </w:pPr>
                  <w:r w:rsidDel="00000000" w:rsidR="00000000" w:rsidRPr="00000000">
                    <w:rPr>
                      <w:sz w:val="14"/>
                      <w:szCs w:val="14"/>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7">
                  <w:pPr>
                    <w:widowControl w:val="0"/>
                    <w:jc w:val="center"/>
                    <w:rPr>
                      <w:sz w:val="14"/>
                      <w:szCs w:val="14"/>
                    </w:rPr>
                  </w:pPr>
                  <w:r w:rsidDel="00000000" w:rsidR="00000000" w:rsidRPr="00000000">
                    <w:rPr>
                      <w:b w:val="1"/>
                      <w:sz w:val="14"/>
                      <w:szCs w:val="14"/>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rPr>
                      <w:sz w:val="14"/>
                      <w:szCs w:val="14"/>
                    </w:rPr>
                  </w:pPr>
                  <w:r w:rsidDel="00000000" w:rsidR="00000000" w:rsidRPr="00000000">
                    <w:rPr>
                      <w:color w:val="1f1f1f"/>
                      <w:sz w:val="16"/>
                      <w:szCs w:val="16"/>
                      <w:rtl w:val="0"/>
                    </w:rPr>
                    <w:t xml:space="preserve">Will be able to monitor the patient's vital functions non-invasively and recognize the data obtained by invasive methods on the monitor.</w:t>
                  </w:r>
                  <w:r w:rsidDel="00000000" w:rsidR="00000000" w:rsidRPr="00000000">
                    <w:rPr>
                      <w:sz w:val="14"/>
                      <w:szCs w:val="14"/>
                      <w:rtl w:val="0"/>
                    </w:rPr>
                    <w:t xml:space="preserve">  </w:t>
                  </w:r>
                </w:p>
                <w:p w:rsidR="00000000" w:rsidDel="00000000" w:rsidP="00000000" w:rsidRDefault="00000000" w:rsidRPr="00000000" w14:paraId="00000099">
                  <w:pPr>
                    <w:rPr>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A">
                  <w:pPr>
                    <w:widowControl w:val="0"/>
                    <w:jc w:val="center"/>
                    <w:rPr>
                      <w:sz w:val="14"/>
                      <w:szCs w:val="14"/>
                    </w:rPr>
                  </w:pPr>
                  <w:r w:rsidDel="00000000" w:rsidR="00000000" w:rsidRPr="00000000">
                    <w:rPr>
                      <w:sz w:val="14"/>
                      <w:szCs w:val="14"/>
                      <w:rtl w:val="0"/>
                    </w:rPr>
                    <w:t xml:space="preserve">EY2,EY5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B">
                  <w:pPr>
                    <w:widowControl w:val="0"/>
                    <w:jc w:val="center"/>
                    <w:rPr>
                      <w:sz w:val="14"/>
                      <w:szCs w:val="14"/>
                    </w:rPr>
                  </w:pPr>
                  <w:r w:rsidDel="00000000" w:rsidR="00000000" w:rsidRPr="00000000">
                    <w:rPr>
                      <w:sz w:val="14"/>
                      <w:szCs w:val="14"/>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C">
                  <w:pPr>
                    <w:widowControl w:val="0"/>
                    <w:jc w:val="center"/>
                    <w:rPr>
                      <w:sz w:val="14"/>
                      <w:szCs w:val="14"/>
                    </w:rPr>
                  </w:pPr>
                  <w:r w:rsidDel="00000000" w:rsidR="00000000" w:rsidRPr="00000000">
                    <w:rPr>
                      <w:b w:val="1"/>
                      <w:sz w:val="14"/>
                      <w:szCs w:val="14"/>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D">
                  <w:pPr>
                    <w:rPr>
                      <w:sz w:val="16"/>
                      <w:szCs w:val="16"/>
                    </w:rPr>
                  </w:pPr>
                  <w:r w:rsidDel="00000000" w:rsidR="00000000" w:rsidRPr="00000000">
                    <w:rPr>
                      <w:sz w:val="16"/>
                      <w:szCs w:val="16"/>
                      <w:rtl w:val="0"/>
                    </w:rPr>
                    <w:t xml:space="preserve">Will be able to perform basic airway opening maneuvers</w:t>
                  </w:r>
                </w:p>
                <w:p w:rsidR="00000000" w:rsidDel="00000000" w:rsidP="00000000" w:rsidRDefault="00000000" w:rsidRPr="00000000" w14:paraId="0000009E">
                  <w:pPr>
                    <w:rPr>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F">
                  <w:pPr>
                    <w:widowControl w:val="0"/>
                    <w:jc w:val="center"/>
                    <w:rPr>
                      <w:sz w:val="14"/>
                      <w:szCs w:val="14"/>
                    </w:rPr>
                  </w:pPr>
                  <w:r w:rsidDel="00000000" w:rsidR="00000000" w:rsidRPr="00000000">
                    <w:rPr>
                      <w:sz w:val="14"/>
                      <w:szCs w:val="14"/>
                      <w:rtl w:val="0"/>
                    </w:rPr>
                    <w:t xml:space="preserve">EY2,EY4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0">
                  <w:pPr>
                    <w:widowControl w:val="0"/>
                    <w:jc w:val="center"/>
                    <w:rPr>
                      <w:sz w:val="14"/>
                      <w:szCs w:val="14"/>
                    </w:rPr>
                  </w:pPr>
                  <w:r w:rsidDel="00000000" w:rsidR="00000000" w:rsidRPr="00000000">
                    <w:rPr>
                      <w:sz w:val="14"/>
                      <w:szCs w:val="14"/>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1">
                  <w:pPr>
                    <w:widowControl w:val="0"/>
                    <w:jc w:val="center"/>
                    <w:rPr>
                      <w:sz w:val="14"/>
                      <w:szCs w:val="14"/>
                    </w:rPr>
                  </w:pPr>
                  <w:r w:rsidDel="00000000" w:rsidR="00000000" w:rsidRPr="00000000">
                    <w:rPr>
                      <w:b w:val="1"/>
                      <w:sz w:val="14"/>
                      <w:szCs w:val="14"/>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2">
                  <w:pPr>
                    <w:widowControl w:val="0"/>
                    <w:rPr>
                      <w:sz w:val="14"/>
                      <w:szCs w:val="14"/>
                    </w:rPr>
                  </w:pPr>
                  <w:r w:rsidDel="00000000" w:rsidR="00000000" w:rsidRPr="00000000">
                    <w:rPr>
                      <w:sz w:val="14"/>
                      <w:szCs w:val="14"/>
                      <w:rtl w:val="0"/>
                    </w:rPr>
                    <w:t xml:space="preserve">Will be able to ventilate the patient with balloon mask.</w:t>
                  </w:r>
                </w:p>
                <w:p w:rsidR="00000000" w:rsidDel="00000000" w:rsidP="00000000" w:rsidRDefault="00000000" w:rsidRPr="00000000" w14:paraId="000000A3">
                  <w:pPr>
                    <w:widowControl w:val="0"/>
                    <w:rPr>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4">
                  <w:pPr>
                    <w:widowControl w:val="0"/>
                    <w:jc w:val="center"/>
                    <w:rPr>
                      <w:sz w:val="14"/>
                      <w:szCs w:val="14"/>
                    </w:rPr>
                  </w:pPr>
                  <w:r w:rsidDel="00000000" w:rsidR="00000000" w:rsidRPr="00000000">
                    <w:rPr>
                      <w:sz w:val="14"/>
                      <w:szCs w:val="14"/>
                      <w:rtl w:val="0"/>
                    </w:rPr>
                    <w:t xml:space="preserve">EY2,EY4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5">
                  <w:pPr>
                    <w:widowControl w:val="0"/>
                    <w:jc w:val="center"/>
                    <w:rPr>
                      <w:sz w:val="14"/>
                      <w:szCs w:val="14"/>
                    </w:rPr>
                  </w:pPr>
                  <w:r w:rsidDel="00000000" w:rsidR="00000000" w:rsidRPr="00000000">
                    <w:rPr>
                      <w:sz w:val="14"/>
                      <w:szCs w:val="14"/>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6">
                  <w:pPr>
                    <w:widowControl w:val="0"/>
                    <w:jc w:val="center"/>
                    <w:rPr>
                      <w:sz w:val="14"/>
                      <w:szCs w:val="14"/>
                    </w:rPr>
                  </w:pPr>
                  <w:r w:rsidDel="00000000" w:rsidR="00000000" w:rsidRPr="00000000">
                    <w:rPr>
                      <w:b w:val="1"/>
                      <w:sz w:val="14"/>
                      <w:szCs w:val="14"/>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7">
                  <w:pPr>
                    <w:rPr>
                      <w:sz w:val="16"/>
                      <w:szCs w:val="16"/>
                    </w:rPr>
                  </w:pPr>
                  <w:r w:rsidDel="00000000" w:rsidR="00000000" w:rsidRPr="00000000">
                    <w:rPr>
                      <w:sz w:val="16"/>
                      <w:szCs w:val="16"/>
                      <w:rtl w:val="0"/>
                    </w:rPr>
                    <w:t xml:space="preserve">Will recognize advanced airway opening materials and know the techniques required to use them.</w:t>
                  </w:r>
                </w:p>
                <w:p w:rsidR="00000000" w:rsidDel="00000000" w:rsidP="00000000" w:rsidRDefault="00000000" w:rsidRPr="00000000" w14:paraId="000000A8">
                  <w:pPr>
                    <w:rPr>
                      <w:sz w:val="14"/>
                      <w:szCs w:val="14"/>
                    </w:rPr>
                  </w:pPr>
                  <w:r w:rsidDel="00000000" w:rsidR="00000000" w:rsidRPr="00000000">
                    <w:rPr>
                      <w:sz w:val="16"/>
                      <w:szCs w:val="16"/>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9">
                  <w:pPr>
                    <w:widowControl w:val="0"/>
                    <w:jc w:val="center"/>
                    <w:rPr>
                      <w:sz w:val="14"/>
                      <w:szCs w:val="14"/>
                    </w:rPr>
                  </w:pPr>
                  <w:r w:rsidDel="00000000" w:rsidR="00000000" w:rsidRPr="00000000">
                    <w:rPr>
                      <w:sz w:val="14"/>
                      <w:szCs w:val="14"/>
                      <w:rtl w:val="0"/>
                    </w:rPr>
                    <w:t xml:space="preserve">EY2,EY4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A">
                  <w:pPr>
                    <w:widowControl w:val="0"/>
                    <w:jc w:val="center"/>
                    <w:rPr>
                      <w:sz w:val="14"/>
                      <w:szCs w:val="14"/>
                    </w:rPr>
                  </w:pPr>
                  <w:r w:rsidDel="00000000" w:rsidR="00000000" w:rsidRPr="00000000">
                    <w:rPr>
                      <w:sz w:val="14"/>
                      <w:szCs w:val="14"/>
                      <w:rtl w:val="0"/>
                    </w:rPr>
                    <w:t xml:space="preserve">ÖD1,ÖD3,ÖD7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B">
                  <w:pPr>
                    <w:widowControl w:val="0"/>
                    <w:jc w:val="center"/>
                    <w:rPr>
                      <w:sz w:val="14"/>
                      <w:szCs w:val="14"/>
                    </w:rPr>
                  </w:pPr>
                  <w:r w:rsidDel="00000000" w:rsidR="00000000" w:rsidRPr="00000000">
                    <w:rPr>
                      <w:b w:val="1"/>
                      <w:sz w:val="14"/>
                      <w:szCs w:val="14"/>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AC">
                  <w:pPr>
                    <w:widowControl w:val="0"/>
                    <w:rPr>
                      <w:sz w:val="14"/>
                      <w:szCs w:val="14"/>
                    </w:rPr>
                  </w:pPr>
                  <w:r w:rsidDel="00000000" w:rsidR="00000000" w:rsidRPr="00000000">
                    <w:rPr>
                      <w:sz w:val="14"/>
                      <w:szCs w:val="14"/>
                      <w:rtl w:val="0"/>
                    </w:rPr>
                    <w:t xml:space="preserve">Will be able to do basic life support to conscious and unconscious patient</w:t>
                  </w:r>
                </w:p>
                <w:p w:rsidR="00000000" w:rsidDel="00000000" w:rsidP="00000000" w:rsidRDefault="00000000" w:rsidRPr="00000000" w14:paraId="000000AD">
                  <w:pPr>
                    <w:widowControl w:val="0"/>
                    <w:rPr>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E">
                  <w:pPr>
                    <w:widowControl w:val="0"/>
                    <w:jc w:val="center"/>
                    <w:rPr>
                      <w:sz w:val="14"/>
                      <w:szCs w:val="14"/>
                    </w:rPr>
                  </w:pPr>
                  <w:r w:rsidDel="00000000" w:rsidR="00000000" w:rsidRPr="00000000">
                    <w:rPr>
                      <w:sz w:val="14"/>
                      <w:szCs w:val="14"/>
                      <w:rtl w:val="0"/>
                    </w:rPr>
                    <w:t xml:space="preserve">EY2,EY4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F">
                  <w:pPr>
                    <w:widowControl w:val="0"/>
                    <w:jc w:val="center"/>
                    <w:rPr>
                      <w:sz w:val="14"/>
                      <w:szCs w:val="14"/>
                    </w:rPr>
                  </w:pPr>
                  <w:r w:rsidDel="00000000" w:rsidR="00000000" w:rsidRPr="00000000">
                    <w:rPr>
                      <w:sz w:val="14"/>
                      <w:szCs w:val="14"/>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0">
                  <w:pPr>
                    <w:widowControl w:val="0"/>
                    <w:jc w:val="center"/>
                    <w:rPr>
                      <w:sz w:val="14"/>
                      <w:szCs w:val="14"/>
                    </w:rPr>
                  </w:pPr>
                  <w:r w:rsidDel="00000000" w:rsidR="00000000" w:rsidRPr="00000000">
                    <w:rPr>
                      <w:b w:val="1"/>
                      <w:sz w:val="14"/>
                      <w:szCs w:val="14"/>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1">
                  <w:pPr>
                    <w:widowControl w:val="0"/>
                    <w:rPr>
                      <w:color w:val="1f1f1f"/>
                      <w:sz w:val="16"/>
                      <w:szCs w:val="16"/>
                    </w:rPr>
                  </w:pPr>
                  <w:r w:rsidDel="00000000" w:rsidR="00000000" w:rsidRPr="00000000">
                    <w:rPr>
                      <w:color w:val="1f1f1f"/>
                      <w:sz w:val="16"/>
                      <w:szCs w:val="16"/>
                      <w:rtl w:val="0"/>
                    </w:rPr>
                    <w:t xml:space="preserve">Will know and be able to apply the cardiopulmonary resuscitation algorithm.</w:t>
                  </w:r>
                </w:p>
                <w:p w:rsidR="00000000" w:rsidDel="00000000" w:rsidP="00000000" w:rsidRDefault="00000000" w:rsidRPr="00000000" w14:paraId="000000B2">
                  <w:pPr>
                    <w:widowControl w:val="0"/>
                    <w:rPr>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3">
                  <w:pPr>
                    <w:widowControl w:val="0"/>
                    <w:jc w:val="center"/>
                    <w:rPr>
                      <w:sz w:val="14"/>
                      <w:szCs w:val="14"/>
                    </w:rPr>
                  </w:pPr>
                  <w:r w:rsidDel="00000000" w:rsidR="00000000" w:rsidRPr="00000000">
                    <w:rPr>
                      <w:sz w:val="14"/>
                      <w:szCs w:val="14"/>
                      <w:rtl w:val="0"/>
                    </w:rPr>
                    <w:t xml:space="preserve">EY2,EY4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4">
                  <w:pPr>
                    <w:widowControl w:val="0"/>
                    <w:jc w:val="center"/>
                    <w:rPr>
                      <w:sz w:val="14"/>
                      <w:szCs w:val="14"/>
                    </w:rPr>
                  </w:pPr>
                  <w:r w:rsidDel="00000000" w:rsidR="00000000" w:rsidRPr="00000000">
                    <w:rPr>
                      <w:sz w:val="14"/>
                      <w:szCs w:val="14"/>
                      <w:rtl w:val="0"/>
                    </w:rPr>
                    <w:t xml:space="preserve">ÖD1,ÖD3,ÖD7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5">
                  <w:pPr>
                    <w:widowControl w:val="0"/>
                    <w:jc w:val="center"/>
                    <w:rPr>
                      <w:sz w:val="14"/>
                      <w:szCs w:val="14"/>
                    </w:rPr>
                  </w:pPr>
                  <w:r w:rsidDel="00000000" w:rsidR="00000000" w:rsidRPr="00000000">
                    <w:rPr>
                      <w:b w:val="1"/>
                      <w:sz w:val="14"/>
                      <w:szCs w:val="14"/>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6">
                  <w:pPr>
                    <w:widowControl w:val="0"/>
                    <w:rPr>
                      <w:sz w:val="14"/>
                      <w:szCs w:val="14"/>
                    </w:rPr>
                  </w:pPr>
                  <w:r w:rsidDel="00000000" w:rsidR="00000000" w:rsidRPr="00000000">
                    <w:rPr>
                      <w:sz w:val="14"/>
                      <w:szCs w:val="14"/>
                      <w:rtl w:val="0"/>
                    </w:rPr>
                    <w:t xml:space="preserve">Will know the intravenous catheter placement.</w:t>
                  </w:r>
                </w:p>
                <w:p w:rsidR="00000000" w:rsidDel="00000000" w:rsidP="00000000" w:rsidRDefault="00000000" w:rsidRPr="00000000" w14:paraId="000000B7">
                  <w:pPr>
                    <w:widowControl w:val="0"/>
                    <w:rPr>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8">
                  <w:pPr>
                    <w:widowControl w:val="0"/>
                    <w:jc w:val="center"/>
                    <w:rPr>
                      <w:sz w:val="14"/>
                      <w:szCs w:val="14"/>
                    </w:rPr>
                  </w:pPr>
                  <w:r w:rsidDel="00000000" w:rsidR="00000000" w:rsidRPr="00000000">
                    <w:rPr>
                      <w:sz w:val="14"/>
                      <w:szCs w:val="14"/>
                      <w:rtl w:val="0"/>
                    </w:rPr>
                    <w:t xml:space="preserve">EY4,EY5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9">
                  <w:pPr>
                    <w:widowControl w:val="0"/>
                    <w:jc w:val="center"/>
                    <w:rPr>
                      <w:sz w:val="14"/>
                      <w:szCs w:val="14"/>
                    </w:rPr>
                  </w:pPr>
                  <w:r w:rsidDel="00000000" w:rsidR="00000000" w:rsidRPr="00000000">
                    <w:rPr>
                      <w:sz w:val="14"/>
                      <w:szCs w:val="14"/>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A">
                  <w:pPr>
                    <w:widowControl w:val="0"/>
                    <w:jc w:val="center"/>
                    <w:rPr>
                      <w:sz w:val="14"/>
                      <w:szCs w:val="14"/>
                    </w:rPr>
                  </w:pPr>
                  <w:r w:rsidDel="00000000" w:rsidR="00000000" w:rsidRPr="00000000">
                    <w:rPr>
                      <w:b w:val="1"/>
                      <w:sz w:val="14"/>
                      <w:szCs w:val="14"/>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B">
                  <w:pPr>
                    <w:widowControl w:val="0"/>
                    <w:rPr>
                      <w:sz w:val="14"/>
                      <w:szCs w:val="14"/>
                    </w:rPr>
                  </w:pPr>
                  <w:r w:rsidDel="00000000" w:rsidR="00000000" w:rsidRPr="00000000">
                    <w:rPr>
                      <w:sz w:val="14"/>
                      <w:szCs w:val="14"/>
                      <w:rtl w:val="0"/>
                    </w:rPr>
                    <w:t xml:space="preserve">Will recognize the intravenous fluids.</w:t>
                  </w:r>
                </w:p>
                <w:p w:rsidR="00000000" w:rsidDel="00000000" w:rsidP="00000000" w:rsidRDefault="00000000" w:rsidRPr="00000000" w14:paraId="000000BC">
                  <w:pPr>
                    <w:widowControl w:val="0"/>
                    <w:rPr>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D">
                  <w:pPr>
                    <w:widowControl w:val="0"/>
                    <w:jc w:val="center"/>
                    <w:rPr>
                      <w:sz w:val="14"/>
                      <w:szCs w:val="14"/>
                    </w:rPr>
                  </w:pPr>
                  <w:r w:rsidDel="00000000" w:rsidR="00000000" w:rsidRPr="00000000">
                    <w:rPr>
                      <w:sz w:val="14"/>
                      <w:szCs w:val="14"/>
                      <w:rtl w:val="0"/>
                    </w:rPr>
                    <w:t xml:space="preserve">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E">
                  <w:pPr>
                    <w:widowControl w:val="0"/>
                    <w:jc w:val="center"/>
                    <w:rPr>
                      <w:sz w:val="14"/>
                      <w:szCs w:val="14"/>
                    </w:rPr>
                  </w:pPr>
                  <w:r w:rsidDel="00000000" w:rsidR="00000000" w:rsidRPr="00000000">
                    <w:rPr>
                      <w:sz w:val="14"/>
                      <w:szCs w:val="14"/>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F">
                  <w:pPr>
                    <w:widowControl w:val="0"/>
                    <w:jc w:val="center"/>
                    <w:rPr>
                      <w:sz w:val="14"/>
                      <w:szCs w:val="14"/>
                    </w:rPr>
                  </w:pPr>
                  <w:r w:rsidDel="00000000" w:rsidR="00000000" w:rsidRPr="00000000">
                    <w:rPr>
                      <w:b w:val="1"/>
                      <w:sz w:val="14"/>
                      <w:szCs w:val="14"/>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0">
                  <w:pPr>
                    <w:widowControl w:val="0"/>
                    <w:rPr>
                      <w:sz w:val="14"/>
                      <w:szCs w:val="14"/>
                    </w:rPr>
                  </w:pPr>
                  <w:r w:rsidDel="00000000" w:rsidR="00000000" w:rsidRPr="00000000">
                    <w:rPr>
                      <w:color w:val="1f1f1f"/>
                      <w:sz w:val="16"/>
                      <w:szCs w:val="16"/>
                      <w:rtl w:val="0"/>
                    </w:rPr>
                    <w:t xml:space="preserve">Will be able to define algology and know its scope.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1">
                  <w:pPr>
                    <w:widowControl w:val="0"/>
                    <w:jc w:val="center"/>
                    <w:rPr>
                      <w:sz w:val="14"/>
                      <w:szCs w:val="14"/>
                    </w:rPr>
                  </w:pPr>
                  <w:r w:rsidDel="00000000" w:rsidR="00000000" w:rsidRPr="00000000">
                    <w:rPr>
                      <w:sz w:val="14"/>
                      <w:szCs w:val="14"/>
                      <w:rtl w:val="0"/>
                    </w:rPr>
                    <w:t xml:space="preserve">EY2,EY5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2">
                  <w:pPr>
                    <w:widowControl w:val="0"/>
                    <w:jc w:val="center"/>
                    <w:rPr>
                      <w:sz w:val="14"/>
                      <w:szCs w:val="14"/>
                    </w:rPr>
                  </w:pPr>
                  <w:r w:rsidDel="00000000" w:rsidR="00000000" w:rsidRPr="00000000">
                    <w:rPr>
                      <w:sz w:val="14"/>
                      <w:szCs w:val="14"/>
                      <w:rtl w:val="0"/>
                    </w:rPr>
                    <w:t xml:space="preserve">ÖD1,ÖD3,ÖD7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3">
                  <w:pPr>
                    <w:widowControl w:val="0"/>
                    <w:jc w:val="center"/>
                    <w:rPr>
                      <w:sz w:val="14"/>
                      <w:szCs w:val="14"/>
                    </w:rPr>
                  </w:pPr>
                  <w:r w:rsidDel="00000000" w:rsidR="00000000" w:rsidRPr="00000000">
                    <w:rPr>
                      <w:b w:val="1"/>
                      <w:sz w:val="14"/>
                      <w:szCs w:val="14"/>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4">
                  <w:pPr>
                    <w:rPr>
                      <w:sz w:val="16"/>
                      <w:szCs w:val="16"/>
                    </w:rPr>
                  </w:pPr>
                  <w:r w:rsidDel="00000000" w:rsidR="00000000" w:rsidRPr="00000000">
                    <w:rPr>
                      <w:sz w:val="16"/>
                      <w:szCs w:val="16"/>
                      <w:rtl w:val="0"/>
                    </w:rPr>
                    <w:t xml:space="preserve">Will be able to take anamnesis from the patient who applied to the outpatient clinic with complaints of pain.</w:t>
                  </w:r>
                </w:p>
                <w:p w:rsidR="00000000" w:rsidDel="00000000" w:rsidP="00000000" w:rsidRDefault="00000000" w:rsidRPr="00000000" w14:paraId="000000C5">
                  <w:pPr>
                    <w:widowControl w:val="0"/>
                    <w:rPr>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6">
                  <w:pPr>
                    <w:widowControl w:val="0"/>
                    <w:jc w:val="center"/>
                    <w:rPr>
                      <w:sz w:val="14"/>
                      <w:szCs w:val="14"/>
                    </w:rPr>
                  </w:pPr>
                  <w:r w:rsidDel="00000000" w:rsidR="00000000" w:rsidRPr="00000000">
                    <w:rPr>
                      <w:sz w:val="14"/>
                      <w:szCs w:val="14"/>
                      <w:rtl w:val="0"/>
                    </w:rPr>
                    <w:t xml:space="preserve">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7">
                  <w:pPr>
                    <w:widowControl w:val="0"/>
                    <w:jc w:val="center"/>
                    <w:rPr>
                      <w:sz w:val="14"/>
                      <w:szCs w:val="14"/>
                    </w:rPr>
                  </w:pPr>
                  <w:r w:rsidDel="00000000" w:rsidR="00000000" w:rsidRPr="00000000">
                    <w:rPr>
                      <w:sz w:val="14"/>
                      <w:szCs w:val="14"/>
                      <w:rtl w:val="0"/>
                    </w:rPr>
                    <w:t xml:space="preserve">ÖD7</w:t>
                  </w:r>
                </w:p>
              </w:tc>
            </w:tr>
          </w:tbl>
          <w:p w:rsidR="00000000" w:rsidDel="00000000" w:rsidP="00000000" w:rsidRDefault="00000000" w:rsidRPr="00000000" w14:paraId="000000C8">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B">
            <w:pPr>
              <w:widowControl w:val="0"/>
              <w:spacing w:line="240" w:lineRule="auto"/>
              <w:jc w:val="center"/>
              <w:rPr>
                <w:b w:val="1"/>
                <w:sz w:val="18"/>
                <w:szCs w:val="18"/>
              </w:rPr>
            </w:pPr>
            <w:r w:rsidDel="00000000" w:rsidR="00000000" w:rsidRPr="00000000">
              <w:rPr>
                <w:b w:val="1"/>
                <w:sz w:val="18"/>
                <w:szCs w:val="18"/>
                <w:rtl w:val="0"/>
              </w:rPr>
              <w:t xml:space="preserve">COURSE CONTENTS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C">
            <w:pPr>
              <w:jc w:val="both"/>
              <w:rPr>
                <w:sz w:val="20"/>
                <w:szCs w:val="20"/>
              </w:rPr>
            </w:pPr>
            <w:r w:rsidDel="00000000" w:rsidR="00000000" w:rsidRPr="00000000">
              <w:rPr>
                <w:color w:val="1f1f1f"/>
                <w:sz w:val="20"/>
                <w:szCs w:val="20"/>
                <w:rtl w:val="0"/>
              </w:rPr>
              <w:t xml:space="preserve">T</w:t>
            </w:r>
            <w:r w:rsidDel="00000000" w:rsidR="00000000" w:rsidRPr="00000000">
              <w:rPr>
                <w:sz w:val="20"/>
                <w:szCs w:val="20"/>
                <w:rtl w:val="0"/>
              </w:rPr>
              <w:t xml:space="preserve">he Department of Anesthesiology and Reanimation Term 5 curriculum primarily includes courses on the definition of anesthesia, general anesthesia, regional anesthesia and peripheral blocks.</w:t>
            </w:r>
          </w:p>
          <w:p w:rsidR="00000000" w:rsidDel="00000000" w:rsidP="00000000" w:rsidRDefault="00000000" w:rsidRPr="00000000" w14:paraId="000000CD">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CE">
            <w:pPr>
              <w:jc w:val="both"/>
              <w:rPr>
                <w:sz w:val="20"/>
                <w:szCs w:val="20"/>
              </w:rPr>
            </w:pPr>
            <w:r w:rsidDel="00000000" w:rsidR="00000000" w:rsidRPr="00000000">
              <w:rPr>
                <w:sz w:val="20"/>
                <w:szCs w:val="20"/>
                <w:rtl w:val="0"/>
              </w:rPr>
              <w:t xml:space="preserve">The basic principles of general anesthesia applications, preoperative patient evaluation, types and mechanisms of action of anesthetic agents, and problems that may be experienced in the perioperative and postoperative periods are explained in detail.</w:t>
            </w:r>
          </w:p>
          <w:p w:rsidR="00000000" w:rsidDel="00000000" w:rsidP="00000000" w:rsidRDefault="00000000" w:rsidRPr="00000000" w14:paraId="000000CF">
            <w:pPr>
              <w:jc w:val="both"/>
              <w:rPr>
                <w:sz w:val="20"/>
                <w:szCs w:val="20"/>
              </w:rPr>
            </w:pPr>
            <w:r w:rsidDel="00000000" w:rsidR="00000000" w:rsidRPr="00000000">
              <w:rPr>
                <w:sz w:val="20"/>
                <w:szCs w:val="20"/>
                <w:rtl w:val="0"/>
              </w:rPr>
              <w:t xml:space="preserve">Modern anesthesia practices are carried out with advanced monitoring of patients with the contribution of technological developments.The content of the courses includes non-invasive and invasive monitoring techniques used to provide safe anesthesia to patients during operations, and it is ensured that the student fully understands the necessity of these techniques.</w:t>
            </w:r>
          </w:p>
          <w:p w:rsidR="00000000" w:rsidDel="00000000" w:rsidP="00000000" w:rsidRDefault="00000000" w:rsidRPr="00000000" w14:paraId="000000D0">
            <w:pPr>
              <w:jc w:val="both"/>
              <w:rPr>
                <w:color w:val="1f1f1f"/>
                <w:sz w:val="20"/>
                <w:szCs w:val="20"/>
              </w:rPr>
            </w:pPr>
            <w:r w:rsidDel="00000000" w:rsidR="00000000" w:rsidRPr="00000000">
              <w:rPr>
                <w:color w:val="1f1f1f"/>
                <w:sz w:val="20"/>
                <w:szCs w:val="20"/>
                <w:rtl w:val="0"/>
              </w:rPr>
              <w:t xml:space="preserve">Monitoring techniques and devices used are demonstrated practically at the bedside in the operating room and intensive care unit.</w:t>
            </w:r>
          </w:p>
          <w:p w:rsidR="00000000" w:rsidDel="00000000" w:rsidP="00000000" w:rsidRDefault="00000000" w:rsidRPr="00000000" w14:paraId="000000D1">
            <w:pPr>
              <w:widowControl w:val="0"/>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D2">
            <w:pPr>
              <w:widowControl w:val="0"/>
              <w:spacing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D3">
            <w:pPr>
              <w:jc w:val="both"/>
              <w:rPr>
                <w:sz w:val="20"/>
                <w:szCs w:val="20"/>
              </w:rPr>
            </w:pPr>
            <w:r w:rsidDel="00000000" w:rsidR="00000000" w:rsidRPr="00000000">
              <w:rPr>
                <w:color w:val="1f1f1f"/>
                <w:sz w:val="20"/>
                <w:szCs w:val="20"/>
                <w:rtl w:val="0"/>
              </w:rPr>
              <w:t xml:space="preserve">Anesthesiology, intensive care and interventional algology practices require close monitoring of patients' vital signs, and especially rapid recognition and intervention of changes in hemodynamic indicators.</w:t>
            </w:r>
            <w:r w:rsidDel="00000000" w:rsidR="00000000" w:rsidRPr="00000000">
              <w:rPr>
                <w:rtl w:val="0"/>
              </w:rPr>
            </w:r>
          </w:p>
          <w:p w:rsidR="00000000" w:rsidDel="00000000" w:rsidP="00000000" w:rsidRDefault="00000000" w:rsidRPr="00000000" w14:paraId="000000D4">
            <w:pPr>
              <w:jc w:val="both"/>
              <w:rPr>
                <w:sz w:val="20"/>
                <w:szCs w:val="20"/>
              </w:rPr>
            </w:pPr>
            <w:r w:rsidDel="00000000" w:rsidR="00000000" w:rsidRPr="00000000">
              <w:rPr>
                <w:color w:val="1f1f1f"/>
                <w:sz w:val="20"/>
                <w:szCs w:val="20"/>
                <w:rtl w:val="0"/>
              </w:rPr>
              <w:t xml:space="preserve">In addition, recognition and treatment of existing circulatory deficiencies in patients who apply to the emergency department for various reasons and require intensive care admission or emergency surgery are one of the main topics in our courses.</w:t>
            </w:r>
            <w:r w:rsidDel="00000000" w:rsidR="00000000" w:rsidRPr="00000000">
              <w:rPr>
                <w:rtl w:val="0"/>
              </w:rPr>
            </w:r>
          </w:p>
          <w:p w:rsidR="00000000" w:rsidDel="00000000" w:rsidP="00000000" w:rsidRDefault="00000000" w:rsidRPr="00000000" w14:paraId="000000D5">
            <w:pPr>
              <w:jc w:val="both"/>
              <w:rPr>
                <w:color w:val="1f1f1f"/>
                <w:sz w:val="20"/>
                <w:szCs w:val="20"/>
              </w:rPr>
            </w:pPr>
            <w:r w:rsidDel="00000000" w:rsidR="00000000" w:rsidRPr="00000000">
              <w:rPr>
                <w:rtl w:val="0"/>
              </w:rPr>
            </w:r>
          </w:p>
          <w:p w:rsidR="00000000" w:rsidDel="00000000" w:rsidP="00000000" w:rsidRDefault="00000000" w:rsidRPr="00000000" w14:paraId="000000D6">
            <w:pPr>
              <w:jc w:val="both"/>
              <w:rPr>
                <w:sz w:val="20"/>
                <w:szCs w:val="20"/>
              </w:rPr>
            </w:pPr>
            <w:r w:rsidDel="00000000" w:rsidR="00000000" w:rsidRPr="00000000">
              <w:rPr>
                <w:color w:val="1f1f1f"/>
                <w:sz w:val="20"/>
                <w:szCs w:val="20"/>
                <w:rtl w:val="0"/>
              </w:rPr>
              <w:t xml:space="preserve">Anesthesia applications require full knowledge of airway anatomy.</w:t>
            </w:r>
            <w:r w:rsidDel="00000000" w:rsidR="00000000" w:rsidRPr="00000000">
              <w:rPr>
                <w:rtl w:val="0"/>
              </w:rPr>
            </w:r>
          </w:p>
          <w:p w:rsidR="00000000" w:rsidDel="00000000" w:rsidP="00000000" w:rsidRDefault="00000000" w:rsidRPr="00000000" w14:paraId="000000D7">
            <w:pPr>
              <w:jc w:val="both"/>
              <w:rPr>
                <w:color w:val="1f1f1f"/>
                <w:sz w:val="20"/>
                <w:szCs w:val="20"/>
              </w:rPr>
            </w:pPr>
            <w:r w:rsidDel="00000000" w:rsidR="00000000" w:rsidRPr="00000000">
              <w:rPr>
                <w:sz w:val="20"/>
                <w:szCs w:val="20"/>
                <w:rtl w:val="0"/>
              </w:rPr>
              <w:t xml:space="preserve">In the theoretical and practical courses of the internship, techniques for opening and keeping the airway open and the materials to be used are explained in detail</w:t>
            </w:r>
            <w:r w:rsidDel="00000000" w:rsidR="00000000" w:rsidRPr="00000000">
              <w:rPr>
                <w:color w:val="1f1f1f"/>
                <w:sz w:val="20"/>
                <w:szCs w:val="20"/>
                <w:rtl w:val="0"/>
              </w:rPr>
              <w:t xml:space="preserve">.</w:t>
            </w:r>
          </w:p>
          <w:p w:rsidR="00000000" w:rsidDel="00000000" w:rsidP="00000000" w:rsidRDefault="00000000" w:rsidRPr="00000000" w14:paraId="000000D8">
            <w:pPr>
              <w:jc w:val="both"/>
              <w:rPr>
                <w:sz w:val="20"/>
                <w:szCs w:val="20"/>
              </w:rPr>
            </w:pPr>
            <w:r w:rsidDel="00000000" w:rsidR="00000000" w:rsidRPr="00000000">
              <w:rPr>
                <w:sz w:val="20"/>
                <w:szCs w:val="20"/>
                <w:rtl w:val="0"/>
              </w:rPr>
              <w:t xml:space="preserve">Since these techniques are also used in Cardiopulmonary Resuscitation practices, students are shown and made to practice airway interventions along with chest compressions in basic and advanced life support courses.</w:t>
            </w:r>
          </w:p>
          <w:p w:rsidR="00000000" w:rsidDel="00000000" w:rsidP="00000000" w:rsidRDefault="00000000" w:rsidRPr="00000000" w14:paraId="000000D9">
            <w:pPr>
              <w:jc w:val="both"/>
              <w:rPr>
                <w:sz w:val="20"/>
                <w:szCs w:val="20"/>
              </w:rPr>
            </w:pPr>
            <w:r w:rsidDel="00000000" w:rsidR="00000000" w:rsidRPr="00000000">
              <w:rPr>
                <w:rtl w:val="0"/>
              </w:rPr>
            </w:r>
          </w:p>
          <w:p w:rsidR="00000000" w:rsidDel="00000000" w:rsidP="00000000" w:rsidRDefault="00000000" w:rsidRPr="00000000" w14:paraId="000000DA">
            <w:pPr>
              <w:jc w:val="both"/>
              <w:rPr>
                <w:sz w:val="20"/>
                <w:szCs w:val="20"/>
              </w:rPr>
            </w:pPr>
            <w:r w:rsidDel="00000000" w:rsidR="00000000" w:rsidRPr="00000000">
              <w:rPr>
                <w:sz w:val="20"/>
                <w:szCs w:val="20"/>
                <w:rtl w:val="0"/>
              </w:rPr>
              <w:t xml:space="preserve">One of our main goals is to ensure that a student who completes the Anesthesiology and Reanimation internship can diagnose a patient with respiratory failure.</w:t>
            </w:r>
          </w:p>
          <w:p w:rsidR="00000000" w:rsidDel="00000000" w:rsidP="00000000" w:rsidRDefault="00000000" w:rsidRPr="00000000" w14:paraId="000000DB">
            <w:pPr>
              <w:jc w:val="both"/>
              <w:rPr>
                <w:sz w:val="20"/>
                <w:szCs w:val="20"/>
              </w:rPr>
            </w:pPr>
            <w:r w:rsidDel="00000000" w:rsidR="00000000" w:rsidRPr="00000000">
              <w:rPr>
                <w:sz w:val="20"/>
                <w:szCs w:val="20"/>
                <w:rtl w:val="0"/>
              </w:rPr>
              <w:t xml:space="preserve">For this reason, the types of respiratory failure, clinical findings, biochemical and hemodynamic data required for diagnosis are extensively included in the course content and are discussed at the bedside in intensive care.</w:t>
            </w:r>
          </w:p>
          <w:p w:rsidR="00000000" w:rsidDel="00000000" w:rsidP="00000000" w:rsidRDefault="00000000" w:rsidRPr="00000000" w14:paraId="000000DC">
            <w:pPr>
              <w:jc w:val="both"/>
              <w:rPr>
                <w:sz w:val="20"/>
                <w:szCs w:val="20"/>
              </w:rPr>
            </w:pPr>
            <w:r w:rsidDel="00000000" w:rsidR="00000000" w:rsidRPr="00000000">
              <w:rPr>
                <w:rtl w:val="0"/>
              </w:rPr>
            </w:r>
          </w:p>
          <w:p w:rsidR="00000000" w:rsidDel="00000000" w:rsidP="00000000" w:rsidRDefault="00000000" w:rsidRPr="00000000" w14:paraId="000000DD">
            <w:pPr>
              <w:jc w:val="both"/>
              <w:rPr>
                <w:sz w:val="20"/>
                <w:szCs w:val="20"/>
              </w:rPr>
            </w:pPr>
            <w:r w:rsidDel="00000000" w:rsidR="00000000" w:rsidRPr="00000000">
              <w:rPr>
                <w:sz w:val="20"/>
                <w:szCs w:val="20"/>
                <w:rtl w:val="0"/>
              </w:rPr>
              <w:t xml:space="preserve">Algology, one of the branches of science covered by the Department of Anesthesiology and Reanimation, is an area that should be well understood by students.</w:t>
            </w:r>
          </w:p>
          <w:p w:rsidR="00000000" w:rsidDel="00000000" w:rsidP="00000000" w:rsidRDefault="00000000" w:rsidRPr="00000000" w14:paraId="000000DE">
            <w:pPr>
              <w:jc w:val="both"/>
              <w:rPr>
                <w:sz w:val="20"/>
                <w:szCs w:val="20"/>
              </w:rPr>
            </w:pPr>
            <w:r w:rsidDel="00000000" w:rsidR="00000000" w:rsidRPr="00000000">
              <w:rPr>
                <w:sz w:val="20"/>
                <w:szCs w:val="20"/>
                <w:rtl w:val="0"/>
              </w:rPr>
              <w:t xml:space="preserve">The complaints of patients applying to the algology clinic and invasive and non-invasive treatment methods are demonstrated practically.</w:t>
            </w:r>
          </w:p>
          <w:p w:rsidR="00000000" w:rsidDel="00000000" w:rsidP="00000000" w:rsidRDefault="00000000" w:rsidRPr="00000000" w14:paraId="000000DF">
            <w:pPr>
              <w:widowControl w:val="0"/>
              <w:spacing w:line="240" w:lineRule="auto"/>
              <w:ind w:left="360" w:firstLine="0"/>
              <w:jc w:val="both"/>
              <w:rPr>
                <w:sz w:val="18"/>
                <w:szCs w:val="18"/>
              </w:rPr>
            </w:pPr>
            <w:r w:rsidDel="00000000" w:rsidR="00000000" w:rsidRPr="00000000">
              <w:rPr>
                <w:rtl w:val="0"/>
              </w:rPr>
            </w:r>
          </w:p>
        </w:tc>
      </w:tr>
    </w:tbl>
    <w:p w:rsidR="00000000" w:rsidDel="00000000" w:rsidP="00000000" w:rsidRDefault="00000000" w:rsidRPr="00000000" w14:paraId="000000E0">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E1">
      <w:pPr>
        <w:rPr>
          <w:b w:val="1"/>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E2">
            <w:pPr>
              <w:widowControl w:val="0"/>
              <w:spacing w:line="240" w:lineRule="auto"/>
              <w:jc w:val="center"/>
              <w:rPr>
                <w:b w:val="1"/>
                <w:sz w:val="18"/>
                <w:szCs w:val="18"/>
              </w:rPr>
            </w:pPr>
            <w:r w:rsidDel="00000000" w:rsidR="00000000" w:rsidRPr="00000000">
              <w:rPr>
                <w:b w:val="1"/>
                <w:sz w:val="18"/>
                <w:szCs w:val="18"/>
                <w:rtl w:val="0"/>
              </w:rPr>
              <w:t xml:space="preserve">PHASE 5 ANESTHESIOLOGY AND REANIMATION COURSES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line="240" w:lineRule="auto"/>
              <w:rPr>
                <w:b w:val="1"/>
                <w:sz w:val="18"/>
                <w:szCs w:val="18"/>
              </w:rPr>
            </w:pPr>
            <w:r w:rsidDel="00000000" w:rsidR="00000000" w:rsidRPr="00000000">
              <w:rPr>
                <w:rtl w:val="0"/>
              </w:rPr>
            </w:r>
          </w:p>
          <w:tbl>
            <w:tblPr>
              <w:tblStyle w:val="Table12"/>
              <w:tblW w:w="86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5242"/>
              <w:gridCol w:w="2977"/>
              <w:tblGridChange w:id="0">
                <w:tblGrid>
                  <w:gridCol w:w="460"/>
                  <w:gridCol w:w="5242"/>
                  <w:gridCol w:w="297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0E4">
                  <w:pPr>
                    <w:widowControl w:val="0"/>
                    <w:jc w:val="center"/>
                    <w:rPr>
                      <w:sz w:val="18"/>
                      <w:szCs w:val="18"/>
                    </w:rPr>
                  </w:pPr>
                  <w:r w:rsidDel="00000000" w:rsidR="00000000" w:rsidRPr="00000000">
                    <w:rPr>
                      <w:b w:val="1"/>
                      <w:sz w:val="18"/>
                      <w:szCs w:val="18"/>
                      <w:rtl w:val="0"/>
                    </w:rPr>
                    <w:t xml:space="preserve">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0E5">
                  <w:pPr>
                    <w:widowControl w:val="0"/>
                    <w:rPr>
                      <w:sz w:val="18"/>
                      <w:szCs w:val="18"/>
                    </w:rPr>
                  </w:pPr>
                  <w:r w:rsidDel="00000000" w:rsidR="00000000" w:rsidRPr="00000000">
                    <w:rPr>
                      <w:b w:val="1"/>
                      <w:sz w:val="18"/>
                      <w:szCs w:val="18"/>
                      <w:rtl w:val="0"/>
                    </w:rPr>
                    <w:t xml:space="preserve">Course</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E6">
                  <w:pPr>
                    <w:widowControl w:val="0"/>
                    <w:rPr>
                      <w:b w:val="1"/>
                      <w:sz w:val="18"/>
                      <w:szCs w:val="18"/>
                    </w:rPr>
                  </w:pPr>
                  <w:r w:rsidDel="00000000" w:rsidR="00000000" w:rsidRPr="00000000">
                    <w:rPr>
                      <w:b w:val="1"/>
                      <w:sz w:val="18"/>
                      <w:szCs w:val="18"/>
                      <w:rtl w:val="0"/>
                    </w:rPr>
                    <w:t xml:space="preserve">Instructors</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E7">
                  <w:pPr>
                    <w:widowControl w:val="0"/>
                    <w:jc w:val="right"/>
                    <w:rPr>
                      <w:sz w:val="18"/>
                      <w:szCs w:val="18"/>
                    </w:rPr>
                  </w:pPr>
                  <w:r w:rsidDel="00000000" w:rsidR="00000000" w:rsidRPr="00000000">
                    <w:rPr>
                      <w:color w:val="333333"/>
                      <w:sz w:val="18"/>
                      <w:szCs w:val="18"/>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0E8">
                  <w:pPr>
                    <w:spacing w:line="240" w:lineRule="auto"/>
                    <w:rPr>
                      <w:color w:val="000000"/>
                      <w:sz w:val="18"/>
                      <w:szCs w:val="18"/>
                    </w:rPr>
                  </w:pPr>
                  <w:r w:rsidDel="00000000" w:rsidR="00000000" w:rsidRPr="00000000">
                    <w:rPr>
                      <w:color w:val="000000"/>
                      <w:sz w:val="18"/>
                      <w:szCs w:val="18"/>
                      <w:rtl w:val="0"/>
                    </w:rPr>
                    <w:t xml:space="preserve">Anesthesia techniques (</w:t>
                  </w:r>
                  <w:r w:rsidDel="00000000" w:rsidR="00000000" w:rsidRPr="00000000">
                    <w:rPr>
                      <w:b w:val="1"/>
                      <w:color w:val="000000"/>
                      <w:sz w:val="18"/>
                      <w:szCs w:val="18"/>
                      <w:rtl w:val="0"/>
                    </w:rPr>
                    <w:t xml:space="preserve">Lecture 2 h</w:t>
                  </w:r>
                  <w:r w:rsidDel="00000000" w:rsidR="00000000" w:rsidRPr="00000000">
                    <w:rPr>
                      <w:color w:val="000000"/>
                      <w:sz w:val="18"/>
                      <w:szCs w:val="18"/>
                      <w:rtl w:val="0"/>
                    </w:rPr>
                    <w:t xml:space="preserve">.)</w:t>
                  </w:r>
                </w:p>
                <w:p w:rsidR="00000000" w:rsidDel="00000000" w:rsidP="00000000" w:rsidRDefault="00000000" w:rsidRPr="00000000" w14:paraId="000000E9">
                  <w:pPr>
                    <w:rPr>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EA">
                  <w:pPr>
                    <w:widowControl w:val="0"/>
                    <w:rPr>
                      <w:sz w:val="18"/>
                      <w:szCs w:val="18"/>
                    </w:rPr>
                  </w:pPr>
                  <w:r w:rsidDel="00000000" w:rsidR="00000000" w:rsidRPr="00000000">
                    <w:rPr>
                      <w:sz w:val="18"/>
                      <w:szCs w:val="18"/>
                      <w:rtl w:val="0"/>
                    </w:rPr>
                    <w:t xml:space="preserve">Zeliha Özer,MD.Professor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EB">
                  <w:pPr>
                    <w:widowControl w:val="0"/>
                    <w:jc w:val="right"/>
                    <w:rPr>
                      <w:sz w:val="18"/>
                      <w:szCs w:val="18"/>
                    </w:rPr>
                  </w:pPr>
                  <w:r w:rsidDel="00000000" w:rsidR="00000000" w:rsidRPr="00000000">
                    <w:rPr>
                      <w:color w:val="333333"/>
                      <w:sz w:val="18"/>
                      <w:szCs w:val="18"/>
                      <w:rtl w:val="0"/>
                    </w:rPr>
                    <w:t xml:space="preserve">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0EC">
                  <w:pPr>
                    <w:spacing w:line="240" w:lineRule="auto"/>
                    <w:rPr>
                      <w:color w:val="000000"/>
                      <w:sz w:val="18"/>
                      <w:szCs w:val="18"/>
                    </w:rPr>
                  </w:pPr>
                  <w:r w:rsidDel="00000000" w:rsidR="00000000" w:rsidRPr="00000000">
                    <w:rPr>
                      <w:color w:val="000000"/>
                      <w:sz w:val="18"/>
                      <w:szCs w:val="18"/>
                      <w:rtl w:val="0"/>
                    </w:rPr>
                    <w:t xml:space="preserve">Evaluation of vital signs (Monitorization and blood gas analysis)( </w:t>
                  </w:r>
                  <w:r w:rsidDel="00000000" w:rsidR="00000000" w:rsidRPr="00000000">
                    <w:rPr>
                      <w:b w:val="1"/>
                      <w:color w:val="000000"/>
                      <w:sz w:val="18"/>
                      <w:szCs w:val="18"/>
                      <w:rtl w:val="0"/>
                    </w:rPr>
                    <w:t xml:space="preserve">Lecture 2h</w:t>
                  </w:r>
                  <w:r w:rsidDel="00000000" w:rsidR="00000000" w:rsidRPr="00000000">
                    <w:rPr>
                      <w:color w:val="000000"/>
                      <w:sz w:val="18"/>
                      <w:szCs w:val="18"/>
                      <w:rtl w:val="0"/>
                    </w:rPr>
                    <w:t xml:space="preserve">.)</w:t>
                  </w:r>
                </w:p>
                <w:p w:rsidR="00000000" w:rsidDel="00000000" w:rsidP="00000000" w:rsidRDefault="00000000" w:rsidRPr="00000000" w14:paraId="000000ED">
                  <w:pPr>
                    <w:rPr>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EE">
                  <w:pPr>
                    <w:widowControl w:val="0"/>
                    <w:rPr>
                      <w:sz w:val="18"/>
                      <w:szCs w:val="18"/>
                    </w:rPr>
                  </w:pPr>
                  <w:r w:rsidDel="00000000" w:rsidR="00000000" w:rsidRPr="00000000">
                    <w:rPr>
                      <w:sz w:val="18"/>
                      <w:szCs w:val="18"/>
                      <w:rtl w:val="0"/>
                    </w:rPr>
                    <w:t xml:space="preserve">Zeliha Özer, MD.Professor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EF">
                  <w:pPr>
                    <w:widowControl w:val="0"/>
                    <w:jc w:val="right"/>
                    <w:rPr>
                      <w:sz w:val="18"/>
                      <w:szCs w:val="18"/>
                    </w:rPr>
                  </w:pPr>
                  <w:r w:rsidDel="00000000" w:rsidR="00000000" w:rsidRPr="00000000">
                    <w:rPr>
                      <w:color w:val="333333"/>
                      <w:sz w:val="18"/>
                      <w:szCs w:val="18"/>
                      <w:rtl w:val="0"/>
                    </w:rPr>
                    <w:t xml:space="preserve">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0F0">
                  <w:pPr>
                    <w:rPr>
                      <w:sz w:val="18"/>
                      <w:szCs w:val="18"/>
                    </w:rPr>
                  </w:pPr>
                  <w:r w:rsidDel="00000000" w:rsidR="00000000" w:rsidRPr="00000000">
                    <w:rPr>
                      <w:color w:val="000000"/>
                      <w:sz w:val="18"/>
                      <w:szCs w:val="18"/>
                      <w:rtl w:val="0"/>
                    </w:rPr>
                    <w:t xml:space="preserve">Evaluation of vital signs (Monitorization and blood gas analysis) (</w:t>
                  </w:r>
                  <w:r w:rsidDel="00000000" w:rsidR="00000000" w:rsidRPr="00000000">
                    <w:rPr>
                      <w:b w:val="1"/>
                      <w:color w:val="000000"/>
                      <w:sz w:val="18"/>
                      <w:szCs w:val="18"/>
                      <w:rtl w:val="0"/>
                    </w:rPr>
                    <w:t xml:space="preserve">Operation room and intensive care practices)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F1">
                  <w:pPr>
                    <w:widowControl w:val="0"/>
                    <w:rPr>
                      <w:sz w:val="18"/>
                      <w:szCs w:val="18"/>
                    </w:rPr>
                  </w:pPr>
                  <w:r w:rsidDel="00000000" w:rsidR="00000000" w:rsidRPr="00000000">
                    <w:rPr>
                      <w:sz w:val="18"/>
                      <w:szCs w:val="18"/>
                      <w:rtl w:val="0"/>
                    </w:rPr>
                    <w:t xml:space="preserve">Abdullah Aydın Özcan, MD., Assistant Professor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F2">
                  <w:pPr>
                    <w:widowControl w:val="0"/>
                    <w:jc w:val="right"/>
                    <w:rPr>
                      <w:sz w:val="18"/>
                      <w:szCs w:val="18"/>
                    </w:rPr>
                  </w:pPr>
                  <w:r w:rsidDel="00000000" w:rsidR="00000000" w:rsidRPr="00000000">
                    <w:rPr>
                      <w:color w:val="333333"/>
                      <w:sz w:val="18"/>
                      <w:szCs w:val="18"/>
                      <w:rtl w:val="0"/>
                    </w:rPr>
                    <w:t xml:space="preserve">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0F3">
                  <w:pPr>
                    <w:spacing w:line="240" w:lineRule="auto"/>
                    <w:rPr>
                      <w:color w:val="000000"/>
                      <w:sz w:val="18"/>
                      <w:szCs w:val="18"/>
                    </w:rPr>
                  </w:pPr>
                  <w:r w:rsidDel="00000000" w:rsidR="00000000" w:rsidRPr="00000000">
                    <w:rPr>
                      <w:sz w:val="18"/>
                      <w:szCs w:val="18"/>
                      <w:rtl w:val="0"/>
                    </w:rPr>
                    <w:t xml:space="preserve">Respiratory Failure,</w:t>
                  </w:r>
                  <w:r w:rsidDel="00000000" w:rsidR="00000000" w:rsidRPr="00000000">
                    <w:rPr>
                      <w:color w:val="000000"/>
                      <w:sz w:val="18"/>
                      <w:szCs w:val="18"/>
                      <w:rtl w:val="0"/>
                    </w:rPr>
                    <w:t xml:space="preserve"> (</w:t>
                  </w:r>
                  <w:r w:rsidDel="00000000" w:rsidR="00000000" w:rsidRPr="00000000">
                    <w:rPr>
                      <w:b w:val="1"/>
                      <w:color w:val="000000"/>
                      <w:sz w:val="18"/>
                      <w:szCs w:val="18"/>
                      <w:rtl w:val="0"/>
                    </w:rPr>
                    <w:t xml:space="preserve">Lecture 2 h</w:t>
                  </w:r>
                  <w:r w:rsidDel="00000000" w:rsidR="00000000" w:rsidRPr="00000000">
                    <w:rPr>
                      <w:color w:val="000000"/>
                      <w:sz w:val="18"/>
                      <w:szCs w:val="18"/>
                      <w:rtl w:val="0"/>
                    </w:rPr>
                    <w:t xml:space="preserve">.)</w:t>
                  </w:r>
                </w:p>
                <w:p w:rsidR="00000000" w:rsidDel="00000000" w:rsidP="00000000" w:rsidRDefault="00000000" w:rsidRPr="00000000" w14:paraId="000000F4">
                  <w:pPr>
                    <w:rPr>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F5">
                  <w:pPr>
                    <w:spacing w:line="240" w:lineRule="auto"/>
                    <w:rPr>
                      <w:sz w:val="18"/>
                      <w:szCs w:val="18"/>
                    </w:rPr>
                  </w:pPr>
                  <w:r w:rsidDel="00000000" w:rsidR="00000000" w:rsidRPr="00000000">
                    <w:rPr>
                      <w:sz w:val="18"/>
                      <w:szCs w:val="18"/>
                      <w:rtl w:val="0"/>
                    </w:rPr>
                    <w:t xml:space="preserve">Zeliha Özer, MD.Professor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F6">
                  <w:pPr>
                    <w:widowControl w:val="0"/>
                    <w:jc w:val="right"/>
                    <w:rPr>
                      <w:sz w:val="18"/>
                      <w:szCs w:val="18"/>
                    </w:rPr>
                  </w:pPr>
                  <w:r w:rsidDel="00000000" w:rsidR="00000000" w:rsidRPr="00000000">
                    <w:rPr>
                      <w:color w:val="333333"/>
                      <w:sz w:val="18"/>
                      <w:szCs w:val="18"/>
                      <w:rtl w:val="0"/>
                    </w:rPr>
                    <w:t xml:space="preserve">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0F7">
                  <w:pPr>
                    <w:rPr>
                      <w:sz w:val="18"/>
                      <w:szCs w:val="18"/>
                    </w:rPr>
                  </w:pPr>
                  <w:r w:rsidDel="00000000" w:rsidR="00000000" w:rsidRPr="00000000">
                    <w:rPr>
                      <w:sz w:val="18"/>
                      <w:szCs w:val="18"/>
                      <w:rtl w:val="0"/>
                    </w:rPr>
                    <w:t xml:space="preserve">Basic life support </w:t>
                  </w:r>
                  <w:r w:rsidDel="00000000" w:rsidR="00000000" w:rsidRPr="00000000">
                    <w:rPr>
                      <w:b w:val="1"/>
                      <w:sz w:val="18"/>
                      <w:szCs w:val="18"/>
                      <w:rtl w:val="0"/>
                    </w:rPr>
                    <w:t xml:space="preserve">(Skill lab.practices)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F8">
                  <w:pPr>
                    <w:widowControl w:val="0"/>
                    <w:rPr>
                      <w:sz w:val="18"/>
                      <w:szCs w:val="18"/>
                    </w:rPr>
                  </w:pPr>
                  <w:r w:rsidDel="00000000" w:rsidR="00000000" w:rsidRPr="00000000">
                    <w:rPr>
                      <w:sz w:val="18"/>
                      <w:szCs w:val="18"/>
                      <w:rtl w:val="0"/>
                    </w:rPr>
                    <w:t xml:space="preserve">Ercan Şerifsoy, MD., Assistant Professor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F9">
                  <w:pPr>
                    <w:widowControl w:val="0"/>
                    <w:jc w:val="right"/>
                    <w:rPr>
                      <w:sz w:val="18"/>
                      <w:szCs w:val="18"/>
                    </w:rPr>
                  </w:pPr>
                  <w:r w:rsidDel="00000000" w:rsidR="00000000" w:rsidRPr="00000000">
                    <w:rPr>
                      <w:color w:val="333333"/>
                      <w:sz w:val="18"/>
                      <w:szCs w:val="18"/>
                      <w:rtl w:val="0"/>
                    </w:rPr>
                    <w:t xml:space="preserve">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0FA">
                  <w:pPr>
                    <w:spacing w:line="240" w:lineRule="auto"/>
                    <w:rPr>
                      <w:color w:val="000000"/>
                      <w:sz w:val="18"/>
                      <w:szCs w:val="18"/>
                    </w:rPr>
                  </w:pPr>
                  <w:r w:rsidDel="00000000" w:rsidR="00000000" w:rsidRPr="00000000">
                    <w:rPr>
                      <w:color w:val="000000"/>
                      <w:sz w:val="18"/>
                      <w:szCs w:val="18"/>
                      <w:rtl w:val="0"/>
                    </w:rPr>
                    <w:t xml:space="preserve">Case Discussions (</w:t>
                  </w:r>
                  <w:r w:rsidDel="00000000" w:rsidR="00000000" w:rsidRPr="00000000">
                    <w:rPr>
                      <w:b w:val="1"/>
                      <w:color w:val="000000"/>
                      <w:sz w:val="18"/>
                      <w:szCs w:val="18"/>
                      <w:rtl w:val="0"/>
                    </w:rPr>
                    <w:t xml:space="preserve">Lecture 2 h</w:t>
                  </w:r>
                  <w:r w:rsidDel="00000000" w:rsidR="00000000" w:rsidRPr="00000000">
                    <w:rPr>
                      <w:color w:val="000000"/>
                      <w:sz w:val="18"/>
                      <w:szCs w:val="18"/>
                      <w:rtl w:val="0"/>
                    </w:rPr>
                    <w:t xml:space="preserve">.)</w:t>
                  </w:r>
                </w:p>
                <w:p w:rsidR="00000000" w:rsidDel="00000000" w:rsidP="00000000" w:rsidRDefault="00000000" w:rsidRPr="00000000" w14:paraId="000000FB">
                  <w:pPr>
                    <w:rPr>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FC">
                  <w:pPr>
                    <w:widowControl w:val="0"/>
                    <w:rPr>
                      <w:sz w:val="18"/>
                      <w:szCs w:val="18"/>
                    </w:rPr>
                  </w:pPr>
                  <w:r w:rsidDel="00000000" w:rsidR="00000000" w:rsidRPr="00000000">
                    <w:rPr>
                      <w:sz w:val="18"/>
                      <w:szCs w:val="18"/>
                      <w:rtl w:val="0"/>
                    </w:rPr>
                    <w:t xml:space="preserve">Zeliha Özer, MD.Professor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FD">
                  <w:pPr>
                    <w:widowControl w:val="0"/>
                    <w:jc w:val="right"/>
                    <w:rPr>
                      <w:sz w:val="18"/>
                      <w:szCs w:val="18"/>
                    </w:rPr>
                  </w:pPr>
                  <w:r w:rsidDel="00000000" w:rsidR="00000000" w:rsidRPr="00000000">
                    <w:rPr>
                      <w:color w:val="333333"/>
                      <w:sz w:val="18"/>
                      <w:szCs w:val="18"/>
                      <w:rtl w:val="0"/>
                    </w:rPr>
                    <w:t xml:space="preserve">7</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0FE">
                  <w:pPr>
                    <w:rPr>
                      <w:sz w:val="18"/>
                      <w:szCs w:val="18"/>
                    </w:rPr>
                  </w:pPr>
                  <w:r w:rsidDel="00000000" w:rsidR="00000000" w:rsidRPr="00000000">
                    <w:rPr>
                      <w:sz w:val="18"/>
                      <w:szCs w:val="18"/>
                      <w:rtl w:val="0"/>
                    </w:rPr>
                    <w:t xml:space="preserve">Airway management </w:t>
                  </w:r>
                  <w:r w:rsidDel="00000000" w:rsidR="00000000" w:rsidRPr="00000000">
                    <w:rPr>
                      <w:b w:val="1"/>
                      <w:sz w:val="18"/>
                      <w:szCs w:val="18"/>
                      <w:rtl w:val="0"/>
                    </w:rPr>
                    <w:t xml:space="preserve">(Lecture 1h)</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0FF">
                  <w:pPr>
                    <w:widowControl w:val="0"/>
                    <w:rPr>
                      <w:sz w:val="18"/>
                      <w:szCs w:val="18"/>
                    </w:rPr>
                  </w:pPr>
                  <w:r w:rsidDel="00000000" w:rsidR="00000000" w:rsidRPr="00000000">
                    <w:rPr>
                      <w:sz w:val="18"/>
                      <w:szCs w:val="18"/>
                      <w:rtl w:val="0"/>
                    </w:rPr>
                    <w:t xml:space="preserve">Zeliha Özer, MD.Professor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00">
                  <w:pPr>
                    <w:widowControl w:val="0"/>
                    <w:jc w:val="right"/>
                    <w:rPr>
                      <w:sz w:val="18"/>
                      <w:szCs w:val="18"/>
                    </w:rPr>
                  </w:pPr>
                  <w:r w:rsidDel="00000000" w:rsidR="00000000" w:rsidRPr="00000000">
                    <w:rPr>
                      <w:color w:val="333333"/>
                      <w:sz w:val="18"/>
                      <w:szCs w:val="18"/>
                      <w:rtl w:val="0"/>
                    </w:rPr>
                    <w:t xml:space="preserve">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01">
                  <w:pPr>
                    <w:rPr>
                      <w:sz w:val="18"/>
                      <w:szCs w:val="18"/>
                    </w:rPr>
                  </w:pPr>
                  <w:r w:rsidDel="00000000" w:rsidR="00000000" w:rsidRPr="00000000">
                    <w:rPr>
                      <w:sz w:val="18"/>
                      <w:szCs w:val="18"/>
                      <w:rtl w:val="0"/>
                    </w:rPr>
                    <w:t xml:space="preserve">Airway management </w:t>
                  </w:r>
                  <w:r w:rsidDel="00000000" w:rsidR="00000000" w:rsidRPr="00000000">
                    <w:rPr>
                      <w:b w:val="1"/>
                      <w:sz w:val="18"/>
                      <w:szCs w:val="18"/>
                      <w:rtl w:val="0"/>
                    </w:rPr>
                    <w:t xml:space="preserve">(Skill lab.practices 2 h)</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02">
                  <w:pPr>
                    <w:widowControl w:val="0"/>
                    <w:rPr>
                      <w:sz w:val="18"/>
                      <w:szCs w:val="18"/>
                    </w:rPr>
                  </w:pPr>
                  <w:r w:rsidDel="00000000" w:rsidR="00000000" w:rsidRPr="00000000">
                    <w:rPr>
                      <w:sz w:val="18"/>
                      <w:szCs w:val="18"/>
                      <w:rtl w:val="0"/>
                    </w:rPr>
                    <w:t xml:space="preserve">Abdullah Aydın Özcan, MD., Assistant Professor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03">
                  <w:pPr>
                    <w:widowControl w:val="0"/>
                    <w:jc w:val="right"/>
                    <w:rPr>
                      <w:sz w:val="18"/>
                      <w:szCs w:val="18"/>
                    </w:rPr>
                  </w:pPr>
                  <w:r w:rsidDel="00000000" w:rsidR="00000000" w:rsidRPr="00000000">
                    <w:rPr>
                      <w:color w:val="333333"/>
                      <w:sz w:val="18"/>
                      <w:szCs w:val="18"/>
                      <w:rtl w:val="0"/>
                    </w:rPr>
                    <w:t xml:space="preserve">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04">
                  <w:pPr>
                    <w:rPr>
                      <w:sz w:val="18"/>
                      <w:szCs w:val="18"/>
                    </w:rPr>
                  </w:pPr>
                  <w:r w:rsidDel="00000000" w:rsidR="00000000" w:rsidRPr="00000000">
                    <w:rPr>
                      <w:sz w:val="18"/>
                      <w:szCs w:val="18"/>
                      <w:rtl w:val="0"/>
                    </w:rPr>
                    <w:t xml:space="preserve">Respiratory failure</w:t>
                  </w:r>
                  <w:r w:rsidDel="00000000" w:rsidR="00000000" w:rsidRPr="00000000">
                    <w:rPr>
                      <w:b w:val="1"/>
                      <w:color w:val="000000"/>
                      <w:sz w:val="18"/>
                      <w:szCs w:val="18"/>
                      <w:rtl w:val="0"/>
                    </w:rPr>
                    <w:t xml:space="preserve"> (Operation room and intensive care practices 2h)</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05">
                  <w:pPr>
                    <w:widowControl w:val="0"/>
                    <w:rPr>
                      <w:sz w:val="18"/>
                      <w:szCs w:val="18"/>
                    </w:rPr>
                  </w:pPr>
                  <w:r w:rsidDel="00000000" w:rsidR="00000000" w:rsidRPr="00000000">
                    <w:rPr>
                      <w:sz w:val="18"/>
                      <w:szCs w:val="18"/>
                      <w:rtl w:val="0"/>
                    </w:rPr>
                    <w:t xml:space="preserve">Ercan Şerifsoy, MD., Assistant Professor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06">
                  <w:pPr>
                    <w:widowControl w:val="0"/>
                    <w:jc w:val="right"/>
                    <w:rPr>
                      <w:sz w:val="18"/>
                      <w:szCs w:val="18"/>
                    </w:rPr>
                  </w:pPr>
                  <w:r w:rsidDel="00000000" w:rsidR="00000000" w:rsidRPr="00000000">
                    <w:rPr>
                      <w:color w:val="333333"/>
                      <w:sz w:val="18"/>
                      <w:szCs w:val="18"/>
                      <w:rtl w:val="0"/>
                    </w:rPr>
                    <w:t xml:space="preserve">10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07">
                  <w:pPr>
                    <w:rPr>
                      <w:sz w:val="18"/>
                      <w:szCs w:val="18"/>
                    </w:rPr>
                  </w:pPr>
                  <w:r w:rsidDel="00000000" w:rsidR="00000000" w:rsidRPr="00000000">
                    <w:rPr>
                      <w:sz w:val="18"/>
                      <w:szCs w:val="18"/>
                      <w:rtl w:val="0"/>
                    </w:rPr>
                    <w:t xml:space="preserve">Advanced life support </w:t>
                  </w:r>
                  <w:r w:rsidDel="00000000" w:rsidR="00000000" w:rsidRPr="00000000">
                    <w:rPr>
                      <w:b w:val="1"/>
                      <w:sz w:val="18"/>
                      <w:szCs w:val="18"/>
                      <w:rtl w:val="0"/>
                    </w:rPr>
                    <w:t xml:space="preserve">(Lecture 1h)</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08">
                  <w:pPr>
                    <w:widowControl w:val="0"/>
                    <w:rPr>
                      <w:sz w:val="18"/>
                      <w:szCs w:val="18"/>
                    </w:rPr>
                  </w:pPr>
                  <w:r w:rsidDel="00000000" w:rsidR="00000000" w:rsidRPr="00000000">
                    <w:rPr>
                      <w:sz w:val="18"/>
                      <w:szCs w:val="18"/>
                      <w:rtl w:val="0"/>
                    </w:rPr>
                    <w:t xml:space="preserve">Zeliha Özer, MD.Professor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09">
                  <w:pPr>
                    <w:widowControl w:val="0"/>
                    <w:jc w:val="right"/>
                    <w:rPr>
                      <w:sz w:val="18"/>
                      <w:szCs w:val="18"/>
                    </w:rPr>
                  </w:pPr>
                  <w:r w:rsidDel="00000000" w:rsidR="00000000" w:rsidRPr="00000000">
                    <w:rPr>
                      <w:color w:val="333333"/>
                      <w:sz w:val="18"/>
                      <w:szCs w:val="18"/>
                      <w:rtl w:val="0"/>
                    </w:rPr>
                    <w:t xml:space="preserve">11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0A">
                  <w:pPr>
                    <w:widowControl w:val="0"/>
                    <w:rPr>
                      <w:sz w:val="18"/>
                      <w:szCs w:val="18"/>
                    </w:rPr>
                  </w:pPr>
                  <w:r w:rsidDel="00000000" w:rsidR="00000000" w:rsidRPr="00000000">
                    <w:rPr>
                      <w:sz w:val="18"/>
                      <w:szCs w:val="18"/>
                      <w:rtl w:val="0"/>
                    </w:rPr>
                    <w:t xml:space="preserve">Advanced life support </w:t>
                  </w:r>
                  <w:r w:rsidDel="00000000" w:rsidR="00000000" w:rsidRPr="00000000">
                    <w:rPr>
                      <w:b w:val="1"/>
                      <w:sz w:val="18"/>
                      <w:szCs w:val="18"/>
                      <w:rtl w:val="0"/>
                    </w:rPr>
                    <w:t xml:space="preserve">(Skill lab.practices 2 h)</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0B">
                  <w:pPr>
                    <w:widowControl w:val="0"/>
                    <w:rPr>
                      <w:sz w:val="18"/>
                      <w:szCs w:val="18"/>
                    </w:rPr>
                  </w:pPr>
                  <w:r w:rsidDel="00000000" w:rsidR="00000000" w:rsidRPr="00000000">
                    <w:rPr>
                      <w:sz w:val="18"/>
                      <w:szCs w:val="18"/>
                      <w:rtl w:val="0"/>
                    </w:rPr>
                    <w:t xml:space="preserve">Ercan Şerifsoy, MD., Assistant Professor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0C">
                  <w:pPr>
                    <w:widowControl w:val="0"/>
                    <w:jc w:val="right"/>
                    <w:rPr>
                      <w:sz w:val="18"/>
                      <w:szCs w:val="18"/>
                    </w:rPr>
                  </w:pPr>
                  <w:r w:rsidDel="00000000" w:rsidR="00000000" w:rsidRPr="00000000">
                    <w:rPr>
                      <w:color w:val="333333"/>
                      <w:sz w:val="18"/>
                      <w:szCs w:val="18"/>
                      <w:rtl w:val="0"/>
                    </w:rPr>
                    <w:t xml:space="preserve">12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0D">
                  <w:pPr>
                    <w:rPr>
                      <w:color w:val="000000"/>
                      <w:sz w:val="18"/>
                      <w:szCs w:val="18"/>
                    </w:rPr>
                  </w:pPr>
                  <w:r w:rsidDel="00000000" w:rsidR="00000000" w:rsidRPr="00000000">
                    <w:rPr>
                      <w:color w:val="000000"/>
                      <w:sz w:val="18"/>
                      <w:szCs w:val="18"/>
                      <w:rtl w:val="0"/>
                    </w:rPr>
                    <w:t xml:space="preserve">Anesthesia and intensive care case discussions </w:t>
                  </w:r>
                  <w:r w:rsidDel="00000000" w:rsidR="00000000" w:rsidRPr="00000000">
                    <w:rPr>
                      <w:b w:val="1"/>
                      <w:sz w:val="18"/>
                      <w:szCs w:val="18"/>
                      <w:rtl w:val="0"/>
                    </w:rPr>
                    <w:t xml:space="preserve">(Lecture 1h)</w:t>
                  </w:r>
                  <w:r w:rsidDel="00000000" w:rsidR="00000000" w:rsidRPr="00000000">
                    <w:rPr>
                      <w:rtl w:val="0"/>
                    </w:rPr>
                  </w:r>
                </w:p>
                <w:p w:rsidR="00000000" w:rsidDel="00000000" w:rsidP="00000000" w:rsidRDefault="00000000" w:rsidRPr="00000000" w14:paraId="0000010E">
                  <w:pPr>
                    <w:widowControl w:val="0"/>
                    <w:rPr>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0F">
                  <w:pPr>
                    <w:widowControl w:val="0"/>
                    <w:rPr>
                      <w:sz w:val="18"/>
                      <w:szCs w:val="18"/>
                    </w:rPr>
                  </w:pPr>
                  <w:r w:rsidDel="00000000" w:rsidR="00000000" w:rsidRPr="00000000">
                    <w:rPr>
                      <w:sz w:val="18"/>
                      <w:szCs w:val="18"/>
                      <w:rtl w:val="0"/>
                    </w:rPr>
                    <w:t xml:space="preserve">Zeliha Özer, MD.Professor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10">
                  <w:pPr>
                    <w:widowControl w:val="0"/>
                    <w:jc w:val="right"/>
                    <w:rPr>
                      <w:sz w:val="18"/>
                      <w:szCs w:val="18"/>
                    </w:rPr>
                  </w:pPr>
                  <w:r w:rsidDel="00000000" w:rsidR="00000000" w:rsidRPr="00000000">
                    <w:rPr>
                      <w:color w:val="333333"/>
                      <w:sz w:val="18"/>
                      <w:szCs w:val="18"/>
                      <w:rtl w:val="0"/>
                    </w:rPr>
                    <w:t xml:space="preserve">13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11">
                  <w:pPr>
                    <w:rPr>
                      <w:sz w:val="18"/>
                      <w:szCs w:val="18"/>
                    </w:rPr>
                  </w:pPr>
                  <w:r w:rsidDel="00000000" w:rsidR="00000000" w:rsidRPr="00000000">
                    <w:rPr>
                      <w:sz w:val="18"/>
                      <w:szCs w:val="18"/>
                      <w:rtl w:val="0"/>
                    </w:rPr>
                    <w:t xml:space="preserve">Intravenous line access </w:t>
                  </w:r>
                  <w:r w:rsidDel="00000000" w:rsidR="00000000" w:rsidRPr="00000000">
                    <w:rPr>
                      <w:b w:val="1"/>
                      <w:sz w:val="18"/>
                      <w:szCs w:val="18"/>
                      <w:rtl w:val="0"/>
                    </w:rPr>
                    <w:t xml:space="preserve">(Skill Lab.practices 2h)</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12">
                  <w:pPr>
                    <w:widowControl w:val="0"/>
                    <w:rPr>
                      <w:sz w:val="18"/>
                      <w:szCs w:val="18"/>
                    </w:rPr>
                  </w:pPr>
                  <w:r w:rsidDel="00000000" w:rsidR="00000000" w:rsidRPr="00000000">
                    <w:rPr>
                      <w:sz w:val="18"/>
                      <w:szCs w:val="18"/>
                      <w:rtl w:val="0"/>
                    </w:rPr>
                    <w:t xml:space="preserve">Ercan Şerifsoy, MD., Assistant Professor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13">
                  <w:pPr>
                    <w:widowControl w:val="0"/>
                    <w:jc w:val="right"/>
                    <w:rPr>
                      <w:sz w:val="18"/>
                      <w:szCs w:val="18"/>
                    </w:rPr>
                  </w:pPr>
                  <w:r w:rsidDel="00000000" w:rsidR="00000000" w:rsidRPr="00000000">
                    <w:rPr>
                      <w:color w:val="333333"/>
                      <w:sz w:val="18"/>
                      <w:szCs w:val="18"/>
                      <w:rtl w:val="0"/>
                    </w:rPr>
                    <w:t xml:space="preserve">14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14">
                  <w:pPr>
                    <w:rPr>
                      <w:sz w:val="18"/>
                      <w:szCs w:val="18"/>
                    </w:rPr>
                  </w:pPr>
                  <w:r w:rsidDel="00000000" w:rsidR="00000000" w:rsidRPr="00000000">
                    <w:rPr>
                      <w:sz w:val="18"/>
                      <w:szCs w:val="18"/>
                      <w:rtl w:val="0"/>
                    </w:rPr>
                    <w:t xml:space="preserve">Fluid-electrolytes balance </w:t>
                  </w:r>
                  <w:r w:rsidDel="00000000" w:rsidR="00000000" w:rsidRPr="00000000">
                    <w:rPr>
                      <w:color w:val="000000"/>
                      <w:sz w:val="18"/>
                      <w:szCs w:val="18"/>
                      <w:rtl w:val="0"/>
                    </w:rPr>
                    <w:t xml:space="preserve">(</w:t>
                  </w:r>
                  <w:r w:rsidDel="00000000" w:rsidR="00000000" w:rsidRPr="00000000">
                    <w:rPr>
                      <w:b w:val="1"/>
                      <w:color w:val="000000"/>
                      <w:sz w:val="18"/>
                      <w:szCs w:val="18"/>
                      <w:rtl w:val="0"/>
                    </w:rPr>
                    <w:t xml:space="preserve">Operation room and intensive care practices)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15">
                  <w:pPr>
                    <w:widowControl w:val="0"/>
                    <w:rPr>
                      <w:sz w:val="18"/>
                      <w:szCs w:val="18"/>
                    </w:rPr>
                  </w:pPr>
                  <w:r w:rsidDel="00000000" w:rsidR="00000000" w:rsidRPr="00000000">
                    <w:rPr>
                      <w:sz w:val="18"/>
                      <w:szCs w:val="18"/>
                      <w:rtl w:val="0"/>
                    </w:rPr>
                    <w:t xml:space="preserve">Abdullah Aydın Özcan, MD., Assistant Professor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16">
                  <w:pPr>
                    <w:widowControl w:val="0"/>
                    <w:jc w:val="right"/>
                    <w:rPr>
                      <w:sz w:val="18"/>
                      <w:szCs w:val="18"/>
                    </w:rPr>
                  </w:pPr>
                  <w:r w:rsidDel="00000000" w:rsidR="00000000" w:rsidRPr="00000000">
                    <w:rPr>
                      <w:color w:val="333333"/>
                      <w:sz w:val="18"/>
                      <w:szCs w:val="18"/>
                      <w:rtl w:val="0"/>
                    </w:rPr>
                    <w:t xml:space="preserve">15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17">
                  <w:pPr>
                    <w:spacing w:line="240" w:lineRule="auto"/>
                    <w:rPr>
                      <w:color w:val="000000"/>
                      <w:sz w:val="18"/>
                      <w:szCs w:val="18"/>
                    </w:rPr>
                  </w:pPr>
                  <w:r w:rsidDel="00000000" w:rsidR="00000000" w:rsidRPr="00000000">
                    <w:rPr>
                      <w:sz w:val="18"/>
                      <w:szCs w:val="18"/>
                      <w:rtl w:val="0"/>
                    </w:rPr>
                    <w:t xml:space="preserve">Shock </w:t>
                  </w:r>
                  <w:r w:rsidDel="00000000" w:rsidR="00000000" w:rsidRPr="00000000">
                    <w:rPr>
                      <w:color w:val="000000"/>
                      <w:sz w:val="18"/>
                      <w:szCs w:val="18"/>
                      <w:rtl w:val="0"/>
                    </w:rPr>
                    <w:t xml:space="preserve">(</w:t>
                  </w:r>
                  <w:r w:rsidDel="00000000" w:rsidR="00000000" w:rsidRPr="00000000">
                    <w:rPr>
                      <w:b w:val="1"/>
                      <w:color w:val="000000"/>
                      <w:sz w:val="18"/>
                      <w:szCs w:val="18"/>
                      <w:rtl w:val="0"/>
                    </w:rPr>
                    <w:t xml:space="preserve">Lecture 2 h</w:t>
                  </w:r>
                  <w:r w:rsidDel="00000000" w:rsidR="00000000" w:rsidRPr="00000000">
                    <w:rPr>
                      <w:color w:val="000000"/>
                      <w:sz w:val="18"/>
                      <w:szCs w:val="18"/>
                      <w:rtl w:val="0"/>
                    </w:rPr>
                    <w:t xml:space="preserve">.)</w:t>
                  </w:r>
                </w:p>
                <w:p w:rsidR="00000000" w:rsidDel="00000000" w:rsidP="00000000" w:rsidRDefault="00000000" w:rsidRPr="00000000" w14:paraId="00000118">
                  <w:pPr>
                    <w:rPr>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19">
                  <w:pPr>
                    <w:widowControl w:val="0"/>
                    <w:rPr>
                      <w:sz w:val="18"/>
                      <w:szCs w:val="18"/>
                    </w:rPr>
                  </w:pPr>
                  <w:r w:rsidDel="00000000" w:rsidR="00000000" w:rsidRPr="00000000">
                    <w:rPr>
                      <w:sz w:val="18"/>
                      <w:szCs w:val="18"/>
                      <w:rtl w:val="0"/>
                    </w:rPr>
                    <w:t xml:space="preserve">Zeliha Özer, MD.Professor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1A">
                  <w:pPr>
                    <w:widowControl w:val="0"/>
                    <w:jc w:val="right"/>
                    <w:rPr>
                      <w:sz w:val="18"/>
                      <w:szCs w:val="18"/>
                    </w:rPr>
                  </w:pPr>
                  <w:r w:rsidDel="00000000" w:rsidR="00000000" w:rsidRPr="00000000">
                    <w:rPr>
                      <w:color w:val="333333"/>
                      <w:sz w:val="18"/>
                      <w:szCs w:val="18"/>
                      <w:rtl w:val="0"/>
                    </w:rPr>
                    <w:t xml:space="preserve">16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1B">
                  <w:pPr>
                    <w:spacing w:line="240" w:lineRule="auto"/>
                    <w:rPr>
                      <w:color w:val="000000"/>
                      <w:sz w:val="18"/>
                      <w:szCs w:val="18"/>
                    </w:rPr>
                  </w:pPr>
                  <w:r w:rsidDel="00000000" w:rsidR="00000000" w:rsidRPr="00000000">
                    <w:rPr>
                      <w:sz w:val="18"/>
                      <w:szCs w:val="18"/>
                      <w:rtl w:val="0"/>
                    </w:rPr>
                    <w:t xml:space="preserve">ECTS  Form </w:t>
                  </w:r>
                  <w:r w:rsidDel="00000000" w:rsidR="00000000" w:rsidRPr="00000000">
                    <w:rPr>
                      <w:color w:val="000000"/>
                      <w:sz w:val="18"/>
                      <w:szCs w:val="18"/>
                      <w:rtl w:val="0"/>
                    </w:rPr>
                    <w:t xml:space="preserve">(</w:t>
                  </w:r>
                  <w:r w:rsidDel="00000000" w:rsidR="00000000" w:rsidRPr="00000000">
                    <w:rPr>
                      <w:b w:val="1"/>
                      <w:color w:val="000000"/>
                      <w:sz w:val="18"/>
                      <w:szCs w:val="18"/>
                      <w:rtl w:val="0"/>
                    </w:rPr>
                    <w:t xml:space="preserve">Lecture 1 h</w:t>
                  </w:r>
                  <w:r w:rsidDel="00000000" w:rsidR="00000000" w:rsidRPr="00000000">
                    <w:rPr>
                      <w:color w:val="000000"/>
                      <w:sz w:val="18"/>
                      <w:szCs w:val="18"/>
                      <w:rtl w:val="0"/>
                    </w:rPr>
                    <w:t xml:space="preserve">.)</w:t>
                  </w:r>
                </w:p>
                <w:p w:rsidR="00000000" w:rsidDel="00000000" w:rsidP="00000000" w:rsidRDefault="00000000" w:rsidRPr="00000000" w14:paraId="0000011C">
                  <w:pPr>
                    <w:widowControl w:val="0"/>
                    <w:rPr>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1D">
                  <w:pPr>
                    <w:widowControl w:val="0"/>
                    <w:rPr>
                      <w:sz w:val="18"/>
                      <w:szCs w:val="18"/>
                    </w:rPr>
                  </w:pPr>
                  <w:r w:rsidDel="00000000" w:rsidR="00000000" w:rsidRPr="00000000">
                    <w:rPr>
                      <w:sz w:val="18"/>
                      <w:szCs w:val="18"/>
                      <w:rtl w:val="0"/>
                    </w:rPr>
                    <w:t xml:space="preserve">Nebahat Bozuçurum</w:t>
                  </w:r>
                </w:p>
              </w:tc>
            </w:tr>
          </w:tbl>
          <w:p w:rsidR="00000000" w:rsidDel="00000000" w:rsidP="00000000" w:rsidRDefault="00000000" w:rsidRPr="00000000" w14:paraId="0000011E">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1F">
            <w:pPr>
              <w:widowControl w:val="0"/>
              <w:spacing w:line="240" w:lineRule="auto"/>
              <w:rPr>
                <w:b w:val="1"/>
                <w:sz w:val="18"/>
                <w:szCs w:val="18"/>
              </w:rPr>
            </w:pPr>
            <w:r w:rsidDel="00000000" w:rsidR="00000000" w:rsidRPr="00000000">
              <w:rPr>
                <w:rtl w:val="0"/>
              </w:rPr>
            </w:r>
          </w:p>
        </w:tc>
      </w:tr>
    </w:tbl>
    <w:p w:rsidR="00000000" w:rsidDel="00000000" w:rsidP="00000000" w:rsidRDefault="00000000" w:rsidRPr="00000000" w14:paraId="00000120">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121">
      <w:pPr>
        <w:rPr>
          <w:b w:val="1"/>
        </w:rPr>
      </w:pPr>
      <w:r w:rsidDel="00000000" w:rsidR="00000000" w:rsidRPr="00000000">
        <w:rPr>
          <w:rtl w:val="0"/>
        </w:rPr>
      </w:r>
    </w:p>
    <w:tbl>
      <w:tblPr>
        <w:tblStyle w:val="Table1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22">
            <w:pPr>
              <w:widowControl w:val="0"/>
              <w:spacing w:line="240" w:lineRule="auto"/>
              <w:jc w:val="center"/>
              <w:rPr>
                <w:b w:val="1"/>
                <w:sz w:val="18"/>
                <w:szCs w:val="18"/>
              </w:rPr>
            </w:pPr>
            <w:r w:rsidDel="00000000" w:rsidR="00000000" w:rsidRPr="00000000">
              <w:rPr>
                <w:b w:val="1"/>
                <w:sz w:val="18"/>
                <w:szCs w:val="18"/>
                <w:rtl w:val="0"/>
              </w:rPr>
              <w:t xml:space="preserve">EĞİTİM YÖNTEMLERİ KILAVUZU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spacing w:line="240" w:lineRule="auto"/>
              <w:jc w:val="center"/>
              <w:rPr>
                <w:b w:val="1"/>
                <w:sz w:val="18"/>
                <w:szCs w:val="18"/>
              </w:rPr>
            </w:pPr>
            <w:r w:rsidDel="00000000" w:rsidR="00000000" w:rsidRPr="00000000">
              <w:rPr>
                <w:rtl w:val="0"/>
              </w:rPr>
            </w:r>
          </w:p>
          <w:tbl>
            <w:tblPr>
              <w:tblStyle w:val="Table14"/>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AÇIKLAMA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EY1</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Amfi Dersi</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Tüm sınıfın bir arada bulunduğu, klinik öncesi eğitimde uygulanan derslerdir.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EY2</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Sınıf Dersi</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Klinik dönemde, küçük gruplar halinde uygulanan derslerdir.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EY3</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Laboratuvar Uygulaması</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Klinik öncesi dönemde uygulanan laboratuvar dersleridir.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EY4</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Beceri Eğitimi Uygulaması</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Sanal Klinikte veya başka ortamda yapılacak olan, öğrencinin gerçek hasta ile karşılaşmadan önce maket veya manken üzerinde yaptığı çalışmalardır.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EY5</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Klinik Eğitim</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Eğitici gözetiminde yapılan gerçek hastalarla hasta başı eğitim ya da modeller üzerinden uygulanarak klinik yeterlilik sağlayan etkinliklerdir.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EY6</w:t>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Bağımsız Çalışma Saatleri</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Öğrencinin öğrendiklerini tekrarlama ve yeni ders oturumlarına hazırlanmaları için ders programında yer alan sürelerdir.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EY7</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Topluma Dayalı Eğitim Uygulaması</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Alan uygulamaları, birim dışı mesleki uygulamalar vb. içerir.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EY8</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Probleme Dayalı Öğrenme</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PDÖ oturumları</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EY9</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Özel Çalışma Modülü</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Öğrenciye bireysel olarak veya grup olarak bir konu hakkında derinlemesine bilgi edinmelerini sağlayacak uygulamalardır.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EY10</w:t>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Bilimsel Araştırma Çalışması</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Öğrencinin bilimsel araştırma yetkinliğini geliştirmeye yönelik uygulamalardır.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EY11</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Bu kod kullanılması halinde eğitim yönteminin detaylı yazılması gerekmektedir.</w:t>
                  </w:r>
                </w:p>
              </w:tc>
            </w:tr>
          </w:tbl>
          <w:p w:rsidR="00000000" w:rsidDel="00000000" w:rsidP="00000000" w:rsidRDefault="00000000" w:rsidRPr="00000000" w14:paraId="00000148">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149">
      <w:pPr>
        <w:rPr>
          <w:b w:val="1"/>
        </w:rPr>
      </w:pPr>
      <w:r w:rsidDel="00000000" w:rsidR="00000000" w:rsidRPr="00000000">
        <w:rPr>
          <w:rtl w:val="0"/>
        </w:rPr>
      </w:r>
    </w:p>
    <w:tbl>
      <w:tblPr>
        <w:tblStyle w:val="Table1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4A">
            <w:pPr>
              <w:widowControl w:val="0"/>
              <w:spacing w:line="240" w:lineRule="auto"/>
              <w:jc w:val="center"/>
              <w:rPr>
                <w:b w:val="1"/>
                <w:sz w:val="18"/>
                <w:szCs w:val="18"/>
              </w:rPr>
            </w:pPr>
            <w:r w:rsidDel="00000000" w:rsidR="00000000" w:rsidRPr="00000000">
              <w:rPr>
                <w:b w:val="1"/>
                <w:sz w:val="18"/>
                <w:szCs w:val="18"/>
                <w:rtl w:val="0"/>
              </w:rPr>
              <w:t xml:space="preserve">ÖLÇME DEĞERLENDİRME YÖNTEMLERİ KILAVUZU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spacing w:line="240" w:lineRule="auto"/>
              <w:jc w:val="center"/>
              <w:rPr>
                <w:b w:val="1"/>
                <w:sz w:val="18"/>
                <w:szCs w:val="18"/>
              </w:rPr>
            </w:pPr>
            <w:r w:rsidDel="00000000" w:rsidR="00000000" w:rsidRPr="00000000">
              <w:rPr>
                <w:rtl w:val="0"/>
              </w:rPr>
            </w:r>
          </w:p>
          <w:tbl>
            <w:tblPr>
              <w:tblStyle w:val="Table16"/>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line="240" w:lineRule="auto"/>
                    <w:rPr>
                      <w:b w:val="1"/>
                      <w:sz w:val="12"/>
                      <w:szCs w:val="12"/>
                    </w:rPr>
                  </w:pPr>
                  <w:r w:rsidDel="00000000" w:rsidR="00000000" w:rsidRPr="00000000">
                    <w:rPr>
                      <w:b w:val="1"/>
                      <w:sz w:val="12"/>
                      <w:szCs w:val="12"/>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line="240" w:lineRule="auto"/>
                    <w:rPr>
                      <w:b w:val="1"/>
                      <w:sz w:val="12"/>
                      <w:szCs w:val="12"/>
                    </w:rPr>
                  </w:pPr>
                  <w:r w:rsidDel="00000000" w:rsidR="00000000" w:rsidRPr="00000000">
                    <w:rPr>
                      <w:b w:val="1"/>
                      <w:sz w:val="12"/>
                      <w:szCs w:val="12"/>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line="240" w:lineRule="auto"/>
                    <w:rPr>
                      <w:b w:val="1"/>
                      <w:sz w:val="12"/>
                      <w:szCs w:val="12"/>
                    </w:rPr>
                  </w:pPr>
                  <w:r w:rsidDel="00000000" w:rsidR="00000000" w:rsidRPr="00000000">
                    <w:rPr>
                      <w:b w:val="1"/>
                      <w:sz w:val="12"/>
                      <w:szCs w:val="12"/>
                      <w:rtl w:val="0"/>
                    </w:rPr>
                    <w:t xml:space="preserve">AÇIKLAMA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line="240" w:lineRule="auto"/>
                    <w:jc w:val="center"/>
                    <w:rPr>
                      <w:b w:val="1"/>
                      <w:sz w:val="12"/>
                      <w:szCs w:val="12"/>
                    </w:rPr>
                  </w:pPr>
                  <w:r w:rsidDel="00000000" w:rsidR="00000000" w:rsidRPr="00000000">
                    <w:rPr>
                      <w:b w:val="1"/>
                      <w:sz w:val="12"/>
                      <w:szCs w:val="12"/>
                      <w:rtl w:val="0"/>
                    </w:rPr>
                    <w:t xml:space="preserve">ÖD1</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line="240" w:lineRule="auto"/>
                    <w:rPr>
                      <w:sz w:val="12"/>
                      <w:szCs w:val="12"/>
                    </w:rPr>
                  </w:pPr>
                  <w:r w:rsidDel="00000000" w:rsidR="00000000" w:rsidRPr="00000000">
                    <w:rPr>
                      <w:sz w:val="12"/>
                      <w:szCs w:val="12"/>
                      <w:rtl w:val="0"/>
                    </w:rPr>
                    <w:t xml:space="preserve">Kuramsal Sınav (Çoktan Seçmeli, Çoklu Seçmeli vb sorular içeren)</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line="240" w:lineRule="auto"/>
                    <w:rPr>
                      <w:sz w:val="12"/>
                      <w:szCs w:val="12"/>
                    </w:rPr>
                  </w:pPr>
                  <w:r w:rsidDel="00000000" w:rsidR="00000000" w:rsidRPr="00000000">
                    <w:rPr>
                      <w:sz w:val="12"/>
                      <w:szCs w:val="12"/>
                      <w:rtl w:val="0"/>
                    </w:rPr>
                    <w:t xml:space="preserve">Komite, final sınavlarında kullanılan sınavdır.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line="240" w:lineRule="auto"/>
                    <w:jc w:val="center"/>
                    <w:rPr>
                      <w:b w:val="1"/>
                      <w:sz w:val="12"/>
                      <w:szCs w:val="12"/>
                    </w:rPr>
                  </w:pPr>
                  <w:r w:rsidDel="00000000" w:rsidR="00000000" w:rsidRPr="00000000">
                    <w:rPr>
                      <w:b w:val="1"/>
                      <w:sz w:val="12"/>
                      <w:szCs w:val="12"/>
                      <w:rtl w:val="0"/>
                    </w:rPr>
                    <w:t xml:space="preserve">ÖD2</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line="240" w:lineRule="auto"/>
                    <w:rPr>
                      <w:sz w:val="12"/>
                      <w:szCs w:val="12"/>
                    </w:rPr>
                  </w:pPr>
                  <w:r w:rsidDel="00000000" w:rsidR="00000000" w:rsidRPr="00000000">
                    <w:rPr>
                      <w:sz w:val="12"/>
                      <w:szCs w:val="12"/>
                      <w:rtl w:val="0"/>
                    </w:rPr>
                    <w:t xml:space="preserve">Pratik sınav</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line="240" w:lineRule="auto"/>
                    <w:rPr>
                      <w:sz w:val="12"/>
                      <w:szCs w:val="12"/>
                    </w:rPr>
                  </w:pPr>
                  <w:r w:rsidDel="00000000" w:rsidR="00000000" w:rsidRPr="00000000">
                    <w:rPr>
                      <w:sz w:val="12"/>
                      <w:szCs w:val="12"/>
                      <w:rtl w:val="0"/>
                    </w:rPr>
                    <w:t xml:space="preserve">Laboratuvar uygulamaları için kullanılmalıdır.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line="240" w:lineRule="auto"/>
                    <w:jc w:val="center"/>
                    <w:rPr>
                      <w:b w:val="1"/>
                      <w:sz w:val="12"/>
                      <w:szCs w:val="12"/>
                    </w:rPr>
                  </w:pPr>
                  <w:r w:rsidDel="00000000" w:rsidR="00000000" w:rsidRPr="00000000">
                    <w:rPr>
                      <w:b w:val="1"/>
                      <w:sz w:val="12"/>
                      <w:szCs w:val="12"/>
                      <w:rtl w:val="0"/>
                    </w:rPr>
                    <w:t xml:space="preserve">ÖD3</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line="240" w:lineRule="auto"/>
                    <w:rPr>
                      <w:sz w:val="12"/>
                      <w:szCs w:val="12"/>
                    </w:rPr>
                  </w:pPr>
                  <w:r w:rsidDel="00000000" w:rsidR="00000000" w:rsidRPr="00000000">
                    <w:rPr>
                      <w:sz w:val="12"/>
                      <w:szCs w:val="12"/>
                      <w:rtl w:val="0"/>
                    </w:rPr>
                    <w:t xml:space="preserve">Klasik Sözlü</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line="240" w:lineRule="auto"/>
                    <w:rPr>
                      <w:sz w:val="12"/>
                      <w:szCs w:val="1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line="240" w:lineRule="auto"/>
                    <w:jc w:val="center"/>
                    <w:rPr>
                      <w:b w:val="1"/>
                      <w:sz w:val="12"/>
                      <w:szCs w:val="12"/>
                    </w:rPr>
                  </w:pPr>
                  <w:r w:rsidDel="00000000" w:rsidR="00000000" w:rsidRPr="00000000">
                    <w:rPr>
                      <w:b w:val="1"/>
                      <w:sz w:val="12"/>
                      <w:szCs w:val="12"/>
                      <w:rtl w:val="0"/>
                    </w:rPr>
                    <w:t xml:space="preserve">ÖD4</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line="240" w:lineRule="auto"/>
                    <w:rPr>
                      <w:sz w:val="12"/>
                      <w:szCs w:val="12"/>
                    </w:rPr>
                  </w:pPr>
                  <w:r w:rsidDel="00000000" w:rsidR="00000000" w:rsidRPr="00000000">
                    <w:rPr>
                      <w:sz w:val="12"/>
                      <w:szCs w:val="12"/>
                      <w:rtl w:val="0"/>
                    </w:rPr>
                    <w:t xml:space="preserve">Yapılandırılmış Sözlü</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line="240" w:lineRule="auto"/>
                    <w:rPr>
                      <w:sz w:val="12"/>
                      <w:szCs w:val="12"/>
                    </w:rPr>
                  </w:pPr>
                  <w:r w:rsidDel="00000000" w:rsidR="00000000" w:rsidRPr="00000000">
                    <w:rPr>
                      <w:sz w:val="12"/>
                      <w:szCs w:val="12"/>
                      <w:rtl w:val="0"/>
                    </w:rPr>
                    <w:t xml:space="preserve">Soru ve cevapların önceden bir form üzerinde hazırlanmış olduğu sözlü sınavdır.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line="240" w:lineRule="auto"/>
                    <w:jc w:val="center"/>
                    <w:rPr>
                      <w:b w:val="1"/>
                      <w:sz w:val="12"/>
                      <w:szCs w:val="12"/>
                    </w:rPr>
                  </w:pPr>
                  <w:r w:rsidDel="00000000" w:rsidR="00000000" w:rsidRPr="00000000">
                    <w:rPr>
                      <w:b w:val="1"/>
                      <w:sz w:val="12"/>
                      <w:szCs w:val="12"/>
                      <w:rtl w:val="0"/>
                    </w:rPr>
                    <w:t xml:space="preserve">ÖD5</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line="240" w:lineRule="auto"/>
                    <w:rPr>
                      <w:sz w:val="12"/>
                      <w:szCs w:val="12"/>
                    </w:rPr>
                  </w:pPr>
                  <w:r w:rsidDel="00000000" w:rsidR="00000000" w:rsidRPr="00000000">
                    <w:rPr>
                      <w:sz w:val="12"/>
                      <w:szCs w:val="12"/>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line="240" w:lineRule="auto"/>
                    <w:rPr>
                      <w:sz w:val="12"/>
                      <w:szCs w:val="12"/>
                    </w:rPr>
                  </w:pPr>
                  <w:r w:rsidDel="00000000" w:rsidR="00000000" w:rsidRPr="00000000">
                    <w:rPr>
                      <w:sz w:val="12"/>
                      <w:szCs w:val="12"/>
                      <w:rtl w:val="0"/>
                    </w:rPr>
                    <w:t xml:space="preserve">Nesnel Yapılandırılmış Klinik Sınav</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line="240" w:lineRule="auto"/>
                    <w:jc w:val="center"/>
                    <w:rPr>
                      <w:b w:val="1"/>
                      <w:sz w:val="12"/>
                      <w:szCs w:val="12"/>
                    </w:rPr>
                  </w:pPr>
                  <w:r w:rsidDel="00000000" w:rsidR="00000000" w:rsidRPr="00000000">
                    <w:rPr>
                      <w:b w:val="1"/>
                      <w:sz w:val="12"/>
                      <w:szCs w:val="12"/>
                      <w:rtl w:val="0"/>
                    </w:rPr>
                    <w:t xml:space="preserve">ÖD6</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line="240" w:lineRule="auto"/>
                    <w:rPr>
                      <w:sz w:val="12"/>
                      <w:szCs w:val="12"/>
                    </w:rPr>
                  </w:pPr>
                  <w:r w:rsidDel="00000000" w:rsidR="00000000" w:rsidRPr="00000000">
                    <w:rPr>
                      <w:sz w:val="12"/>
                      <w:szCs w:val="12"/>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line="240" w:lineRule="auto"/>
                    <w:rPr>
                      <w:sz w:val="12"/>
                      <w:szCs w:val="12"/>
                    </w:rPr>
                  </w:pPr>
                  <w:r w:rsidDel="00000000" w:rsidR="00000000" w:rsidRPr="00000000">
                    <w:rPr>
                      <w:sz w:val="12"/>
                      <w:szCs w:val="12"/>
                      <w:rtl w:val="0"/>
                    </w:rPr>
                    <w:t xml:space="preserve">Klinik Akıt Yürütme Sınavı</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line="240" w:lineRule="auto"/>
                    <w:jc w:val="center"/>
                    <w:rPr>
                      <w:b w:val="1"/>
                      <w:sz w:val="12"/>
                      <w:szCs w:val="12"/>
                    </w:rPr>
                  </w:pPr>
                  <w:r w:rsidDel="00000000" w:rsidR="00000000" w:rsidRPr="00000000">
                    <w:rPr>
                      <w:b w:val="1"/>
                      <w:sz w:val="12"/>
                      <w:szCs w:val="12"/>
                      <w:rtl w:val="0"/>
                    </w:rPr>
                    <w:t xml:space="preserve">ÖD7</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line="240" w:lineRule="auto"/>
                    <w:rPr>
                      <w:sz w:val="12"/>
                      <w:szCs w:val="12"/>
                    </w:rPr>
                  </w:pPr>
                  <w:r w:rsidDel="00000000" w:rsidR="00000000" w:rsidRPr="00000000">
                    <w:rPr>
                      <w:sz w:val="12"/>
                      <w:szCs w:val="12"/>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line="240" w:lineRule="auto"/>
                    <w:rPr>
                      <w:sz w:val="12"/>
                      <w:szCs w:val="12"/>
                    </w:rPr>
                  </w:pPr>
                  <w:r w:rsidDel="00000000" w:rsidR="00000000" w:rsidRPr="00000000">
                    <w:rPr>
                      <w:sz w:val="12"/>
                      <w:szCs w:val="12"/>
                      <w:rtl w:val="0"/>
                    </w:rPr>
                    <w:t xml:space="preserve">Eğiticinin öğrenciyi hasta başında veya uygulama esnasında yaptığı değerlendirmedir.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line="240" w:lineRule="auto"/>
                    <w:jc w:val="center"/>
                    <w:rPr>
                      <w:b w:val="1"/>
                      <w:sz w:val="12"/>
                      <w:szCs w:val="12"/>
                    </w:rPr>
                  </w:pPr>
                  <w:r w:rsidDel="00000000" w:rsidR="00000000" w:rsidRPr="00000000">
                    <w:rPr>
                      <w:b w:val="1"/>
                      <w:sz w:val="12"/>
                      <w:szCs w:val="12"/>
                      <w:rtl w:val="0"/>
                    </w:rPr>
                    <w:t xml:space="preserve">ÖD8</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line="240" w:lineRule="auto"/>
                    <w:rPr>
                      <w:sz w:val="12"/>
                      <w:szCs w:val="12"/>
                    </w:rPr>
                  </w:pPr>
                  <w:r w:rsidDel="00000000" w:rsidR="00000000" w:rsidRPr="00000000">
                    <w:rPr>
                      <w:sz w:val="12"/>
                      <w:szCs w:val="12"/>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line="240" w:lineRule="auto"/>
                    <w:rPr>
                      <w:sz w:val="12"/>
                      <w:szCs w:val="12"/>
                    </w:rPr>
                  </w:pPr>
                  <w:r w:rsidDel="00000000" w:rsidR="00000000" w:rsidRPr="00000000">
                    <w:rPr>
                      <w:sz w:val="12"/>
                      <w:szCs w:val="12"/>
                      <w:rtl w:val="0"/>
                    </w:rPr>
                    <w:t xml:space="preserve">Mutlaka açıklamanın yapılması gerekir.</w:t>
                  </w:r>
                </w:p>
              </w:tc>
            </w:tr>
          </w:tbl>
          <w:p w:rsidR="00000000" w:rsidDel="00000000" w:rsidP="00000000" w:rsidRDefault="00000000" w:rsidRPr="00000000" w14:paraId="00000167">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168">
      <w:pPr>
        <w:spacing w:line="225" w:lineRule="auto"/>
        <w:rPr>
          <w:sz w:val="18"/>
          <w:szCs w:val="18"/>
        </w:rPr>
      </w:pPr>
      <w:r w:rsidDel="00000000" w:rsidR="00000000" w:rsidRPr="00000000">
        <w:rPr>
          <w:rtl w:val="0"/>
        </w:rPr>
      </w:r>
    </w:p>
    <w:p w:rsidR="00000000" w:rsidDel="00000000" w:rsidP="00000000" w:rsidRDefault="00000000" w:rsidRPr="00000000" w14:paraId="00000169">
      <w:pPr>
        <w:spacing w:line="225" w:lineRule="auto"/>
        <w:rPr>
          <w:sz w:val="18"/>
          <w:szCs w:val="18"/>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zelihaozer@maltepe.edu.tr" TargetMode="External"/><Relationship Id="rId7" Type="http://schemas.openxmlformats.org/officeDocument/2006/relationships/hyperlink" Target="mailto:ercan.serifsoy@maltepe.edu.tr"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